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1" w:rsidRDefault="00530018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</w:p>
    <w:p w:rsidR="00385271" w:rsidRDefault="00385271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385271" w:rsidRDefault="00385271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385271" w:rsidRDefault="00530018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</w:t>
      </w:r>
    </w:p>
    <w:p w:rsidR="00385271" w:rsidRDefault="00530018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  <w:highlight w:val="white"/>
        </w:rPr>
        <w:t xml:space="preserve">   ПРОЕКТ ДОГОВОРА ПОСТАВКИ ПРОДУКЦИИ №______</w:t>
      </w:r>
    </w:p>
    <w:p w:rsidR="00385271" w:rsidRDefault="00385271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385271" w:rsidRDefault="00530018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г. Кызыл                      </w:t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  <w:t xml:space="preserve">                                          «___»__________20__ г.</w:t>
      </w:r>
    </w:p>
    <w:p w:rsidR="00385271" w:rsidRDefault="00385271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385271" w:rsidRDefault="00530018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АО «Россети Сибирь Тываэнерго»</w:t>
      </w:r>
      <w:r>
        <w:rPr>
          <w:rFonts w:ascii="Tinos" w:eastAsia="Tinos" w:hAnsi="Tinos" w:cs="Tinos"/>
          <w:highlight w:val="white"/>
        </w:rPr>
        <w:t xml:space="preserve">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 xml:space="preserve">«Покупатель», </w:t>
      </w:r>
      <w:r>
        <w:rPr>
          <w:rFonts w:ascii="Tinos" w:eastAsia="Tinos" w:hAnsi="Tinos" w:cs="Tinos"/>
          <w:highlight w:val="white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highlight w:val="white"/>
        </w:rPr>
        <w:t>№ 93/125 от 02.12.2025 г.</w:t>
      </w:r>
      <w:r>
        <w:rPr>
          <w:rFonts w:ascii="Tinos" w:eastAsia="Tinos" w:hAnsi="Tinos" w:cs="Tinos"/>
          <w:highlight w:val="white"/>
        </w:rPr>
        <w:t xml:space="preserve"> с одной стороны; и , _______, именуемое в д</w:t>
      </w:r>
      <w:r>
        <w:rPr>
          <w:rFonts w:ascii="Tinos" w:eastAsia="Tinos" w:hAnsi="Tinos" w:cs="Tinos"/>
          <w:highlight w:val="white"/>
        </w:rPr>
        <w:t xml:space="preserve">альнейшем </w:t>
      </w:r>
      <w:r>
        <w:rPr>
          <w:rFonts w:ascii="Tinos" w:eastAsia="Tinos" w:hAnsi="Tinos" w:cs="Tinos"/>
          <w:b/>
          <w:bCs/>
          <w:highlight w:val="white"/>
        </w:rPr>
        <w:t>«Поставщик»</w:t>
      </w:r>
      <w:r>
        <w:rPr>
          <w:rFonts w:ascii="Tinos" w:eastAsia="Tinos" w:hAnsi="Tinos" w:cs="Tinos"/>
          <w:highlight w:val="white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385271" w:rsidRDefault="00530018" w:rsidP="0053001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Предмет Д</w:t>
      </w:r>
      <w:r>
        <w:rPr>
          <w:rFonts w:ascii="Tinos" w:eastAsia="Tinos" w:hAnsi="Tinos" w:cs="Tinos"/>
          <w:b/>
          <w:highlight w:val="white"/>
        </w:rPr>
        <w:t>оговора</w:t>
      </w:r>
    </w:p>
    <w:p w:rsidR="00385271" w:rsidRDefault="00530018" w:rsidP="00530018">
      <w:pPr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  <w:highlight w:val="white"/>
        </w:rPr>
        <w:t xml:space="preserve"> </w:t>
      </w:r>
      <w:r>
        <w:rPr>
          <w:rFonts w:ascii="Tinos" w:eastAsia="Tinos" w:hAnsi="Tinos" w:cs="Tinos"/>
        </w:rPr>
        <w:t>неизолированный провод</w:t>
      </w:r>
      <w:r>
        <w:rPr>
          <w:rFonts w:ascii="Tinos" w:eastAsia="Tinos" w:hAnsi="Tinos" w:cs="Tinos"/>
          <w:highlight w:val="white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</w:t>
      </w:r>
      <w:r>
        <w:rPr>
          <w:rFonts w:ascii="Tinos" w:eastAsia="Tinos" w:hAnsi="Tinos" w:cs="Tinos"/>
          <w:highlight w:val="white"/>
        </w:rPr>
        <w:t>ъемлемой частью настоящего Договора.</w:t>
      </w:r>
    </w:p>
    <w:p w:rsidR="00385271" w:rsidRDefault="00530018" w:rsidP="00530018">
      <w:pPr>
        <w:pStyle w:val="afd"/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Характеристики и требования к поставляемой Продукции  представлены в Приложении № 4 к настоящему Договору и </w:t>
      </w:r>
      <w:r>
        <w:rPr>
          <w:rFonts w:ascii="Tinos" w:eastAsia="Tinos" w:hAnsi="Tinos" w:cs="Tinos"/>
          <w:highlight w:val="white"/>
        </w:rPr>
        <w:t>являются его неотъемлемой частью.</w:t>
      </w:r>
    </w:p>
    <w:p w:rsidR="00385271" w:rsidRDefault="00530018" w:rsidP="00530018">
      <w:pPr>
        <w:pStyle w:val="af"/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обязуется принять и своевременно оплатить Продукцию в порядке,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определенном настоящим Договором.</w:t>
      </w:r>
    </w:p>
    <w:p w:rsidR="00385271" w:rsidRDefault="00530018" w:rsidP="00530018">
      <w:pPr>
        <w:pStyle w:val="af"/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</w:t>
      </w:r>
      <w:r>
        <w:rPr>
          <w:rFonts w:ascii="Tinos" w:eastAsia="Tinos" w:hAnsi="Tinos" w:cs="Tinos"/>
          <w:sz w:val="22"/>
          <w:szCs w:val="22"/>
          <w:highlight w:val="white"/>
        </w:rPr>
        <w:t>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385271" w:rsidRDefault="00530018" w:rsidP="0053001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Цена и порядок расчётов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Цена настоящего Договора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без НДС составляет: ___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( )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_ </w:t>
      </w:r>
      <w:r>
        <w:rPr>
          <w:rFonts w:ascii="Tinos" w:eastAsia="Tinos" w:hAnsi="Tinos" w:cs="Tinos"/>
          <w:sz w:val="22"/>
          <w:szCs w:val="22"/>
          <w:highlight w:val="white"/>
        </w:rPr>
        <w:t>( ) рублей, _ копеек. Цена Договора указана в Спецификации (приложение 1 к Договору). Цена является твердо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й, окончательной и не подлежит изменению в течение срока его действия. </w:t>
      </w:r>
    </w:p>
    <w:p w:rsidR="00385271" w:rsidRDefault="00530018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</w:t>
      </w:r>
      <w:r>
        <w:rPr>
          <w:rFonts w:ascii="Tinos" w:eastAsia="Tinos" w:hAnsi="Tinos" w:cs="Tinos"/>
          <w:sz w:val="22"/>
          <w:szCs w:val="22"/>
          <w:highlight w:val="white"/>
        </w:rPr>
        <w:t>ра, без заключения дополнительного соглашения к настоящему Договору.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</w:t>
      </w:r>
      <w:r>
        <w:rPr>
          <w:rFonts w:ascii="Tinos" w:eastAsia="Tinos" w:hAnsi="Tinos" w:cs="Tinos"/>
          <w:sz w:val="22"/>
          <w:szCs w:val="22"/>
          <w:highlight w:val="white"/>
        </w:rPr>
        <w:t>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</w:t>
      </w:r>
      <w:r>
        <w:rPr>
          <w:rFonts w:ascii="Tinos" w:eastAsia="Tinos" w:hAnsi="Tinos" w:cs="Tinos"/>
          <w:sz w:val="22"/>
          <w:szCs w:val="22"/>
          <w:highlight w:val="white"/>
        </w:rPr>
        <w:t>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</w:t>
      </w:r>
      <w:r>
        <w:rPr>
          <w:rFonts w:ascii="Tinos" w:eastAsia="Tinos" w:hAnsi="Tinos" w:cs="Tinos"/>
          <w:sz w:val="22"/>
          <w:szCs w:val="22"/>
          <w:highlight w:val="white"/>
        </w:rPr>
        <w:t>ации порядком, а также иные возможные затраты.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</w:t>
      </w:r>
      <w:r>
        <w:rPr>
          <w:rFonts w:ascii="Tinos" w:eastAsia="Tinos" w:hAnsi="Tinos" w:cs="Tinos"/>
          <w:sz w:val="22"/>
          <w:szCs w:val="22"/>
          <w:highlight w:val="white"/>
        </w:rPr>
        <w:t>озможно только по дополнительному письменному соглашению сторон с оформлением новой Спецификации.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оплачивается Покупателем в срок не более 7 (семи) рабочих дней со дня получения Покупателем Продукции в полном объеме, указанном в Спецификации (При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ложении № 1) по товарной накладной (товарно-транспортной накладной), либо универсальному передаточному документу (УПД). </w:t>
      </w:r>
    </w:p>
    <w:p w:rsidR="00385271" w:rsidRDefault="00530018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п. 2.6, 2.7 настоящего Договора.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</w:t>
      </w:r>
      <w:r>
        <w:rPr>
          <w:rFonts w:ascii="Tinos" w:eastAsia="Tinos" w:hAnsi="Tinos" w:cs="Tinos"/>
          <w:sz w:val="22"/>
          <w:szCs w:val="22"/>
          <w:highlight w:val="white"/>
        </w:rPr>
        <w:t>действующему законодательству РФ, по дополнительному соглашению Сторон.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</w:t>
      </w:r>
      <w:r>
        <w:rPr>
          <w:rFonts w:ascii="Tinos" w:eastAsia="Tinos" w:hAnsi="Tinos" w:cs="Tinos"/>
          <w:sz w:val="22"/>
          <w:szCs w:val="22"/>
          <w:highlight w:val="white"/>
        </w:rPr>
        <w:t>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385271" w:rsidRDefault="00530018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Для целей п</w:t>
      </w:r>
      <w:r>
        <w:rPr>
          <w:rFonts w:ascii="Tinos" w:eastAsia="Tinos" w:hAnsi="Tinos" w:cs="Tinos"/>
          <w:sz w:val="22"/>
          <w:szCs w:val="22"/>
          <w:highlight w:val="white"/>
        </w:rPr>
        <w:t>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</w:t>
      </w:r>
      <w:r>
        <w:rPr>
          <w:rFonts w:ascii="Tinos" w:eastAsia="Tinos" w:hAnsi="Tinos" w:cs="Tinos"/>
          <w:sz w:val="22"/>
          <w:szCs w:val="22"/>
          <w:highlight w:val="white"/>
        </w:rPr>
        <w:t>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385271" w:rsidRDefault="00530018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*В случае перехода на электронный документооборот, пункт 2.6. излагается в следующей редакции:</w:t>
      </w:r>
    </w:p>
    <w:p w:rsidR="00385271" w:rsidRDefault="00530018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«Поставщик обязан выставить По</w:t>
      </w:r>
      <w:r>
        <w:rPr>
          <w:rFonts w:ascii="Tinos" w:eastAsia="Tinos" w:hAnsi="Tinos" w:cs="Tinos"/>
          <w:sz w:val="22"/>
          <w:szCs w:val="22"/>
          <w:highlight w:val="white"/>
        </w:rPr>
        <w:t>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</w:t>
      </w:r>
      <w:r>
        <w:rPr>
          <w:rFonts w:ascii="Tinos" w:eastAsia="Tinos" w:hAnsi="Tinos" w:cs="Tinos"/>
          <w:sz w:val="22"/>
          <w:szCs w:val="22"/>
          <w:highlight w:val="white"/>
        </w:rPr>
        <w:t>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</w:t>
      </w:r>
      <w:r>
        <w:rPr>
          <w:rFonts w:ascii="Tinos" w:eastAsia="Tinos" w:hAnsi="Tinos" w:cs="Tinos"/>
          <w:sz w:val="22"/>
          <w:szCs w:val="22"/>
          <w:highlight w:val="white"/>
        </w:rPr>
        <w:t>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оформлять первичные бухгалтерские документы в соответствие с пунктом 2 статьи 9 Федерального закона от 06.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  <w:highlight w:val="white"/>
        </w:rPr>
        <w:t>12.2011 № 402-ФЗ «О бухгалтерском учете». Поставщик гарантирует, что первичные бухгалтерские документы, выставленные в адрес Покупате</w:t>
      </w:r>
      <w:r>
        <w:rPr>
          <w:rFonts w:ascii="Tinos" w:eastAsia="Tinos" w:hAnsi="Tinos" w:cs="Tinos"/>
          <w:sz w:val="22"/>
          <w:szCs w:val="22"/>
          <w:highlight w:val="white"/>
        </w:rPr>
        <w:t>ля, утверждены Поставщиком в соответствие с пунктом 4 статьи 9 Федерального закона от 06.12.2011г. № 402-ФЗ «О бухгалтерском учете».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предоставить Покупателю, подписанный со своей стороны, акт сверки взаиморасчетов, не позднее 10 (десяти) р</w:t>
      </w:r>
      <w:r>
        <w:rPr>
          <w:rFonts w:ascii="Tinos" w:eastAsia="Tinos" w:hAnsi="Tinos" w:cs="Tinos"/>
          <w:sz w:val="22"/>
          <w:szCs w:val="22"/>
          <w:highlight w:val="white"/>
        </w:rPr>
        <w:t>абочих дней после выполнения обязательств Покупателя по оплате.</w:t>
      </w:r>
    </w:p>
    <w:p w:rsidR="00385271" w:rsidRDefault="00530018" w:rsidP="00530018">
      <w:pPr>
        <w:pStyle w:val="af2"/>
        <w:numPr>
          <w:ilvl w:val="1"/>
          <w:numId w:val="4"/>
        </w:numPr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</w:t>
      </w:r>
      <w:r>
        <w:rPr>
          <w:rFonts w:ascii="Tinos" w:eastAsia="Tinos" w:hAnsi="Tinos" w:cs="Tinos"/>
          <w:sz w:val="22"/>
          <w:szCs w:val="22"/>
          <w:highlight w:val="white"/>
        </w:rPr>
        <w:t>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385271" w:rsidRDefault="00530018" w:rsidP="00530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</w:t>
      </w:r>
      <w:r>
        <w:rPr>
          <w:rFonts w:ascii="Tinos" w:eastAsia="Tinos" w:hAnsi="Tinos" w:cs="Tinos"/>
          <w:sz w:val="22"/>
          <w:szCs w:val="22"/>
          <w:highlight w:val="white"/>
        </w:rPr>
        <w:t>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385271" w:rsidRDefault="00530018" w:rsidP="00530018">
      <w:pPr>
        <w:widowControl w:val="0"/>
        <w:numPr>
          <w:ilvl w:val="0"/>
          <w:numId w:val="4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3.  Сроки и порядо</w:t>
      </w:r>
      <w:r>
        <w:rPr>
          <w:rFonts w:ascii="Tinos" w:eastAsia="Tinos" w:hAnsi="Tinos" w:cs="Tinos"/>
          <w:b/>
          <w:highlight w:val="white"/>
        </w:rPr>
        <w:t>к поставки</w:t>
      </w:r>
    </w:p>
    <w:p w:rsidR="00385271" w:rsidRDefault="00530018" w:rsidP="0053001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385271" w:rsidRDefault="00530018" w:rsidP="0053001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2Б, Центральный склад АО «Россети Сибирь Тываэнерго».</w:t>
      </w:r>
    </w:p>
    <w:p w:rsidR="00385271" w:rsidRDefault="00530018" w:rsidP="0053001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Способ пост</w:t>
      </w:r>
      <w:r>
        <w:rPr>
          <w:rFonts w:ascii="Tinos" w:eastAsia="Tinos" w:hAnsi="Tinos" w:cs="Tinos"/>
          <w:highlight w:val="white"/>
        </w:rPr>
        <w:t>авки: поставка осуществляется транспортом за счет средств Поставщика.</w:t>
      </w:r>
    </w:p>
    <w:p w:rsidR="00385271" w:rsidRDefault="00530018" w:rsidP="00530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385271" w:rsidRDefault="00530018" w:rsidP="00530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385271" w:rsidRDefault="00530018" w:rsidP="00530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Датой поставки (отгрузки) Продукции считается: дата подписания товарной накладной со стороны Покупа</w:t>
      </w:r>
      <w:r>
        <w:rPr>
          <w:rFonts w:ascii="Tinos" w:eastAsia="Tinos" w:hAnsi="Tinos" w:cs="Tinos"/>
          <w:sz w:val="22"/>
          <w:szCs w:val="22"/>
          <w:highlight w:val="white"/>
        </w:rPr>
        <w:t>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385271" w:rsidRDefault="00530018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Подтверждением факта приемки-передачи (отгрузки) Продукции является товарная накладная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транспортная накладная) или УПД.</w:t>
      </w:r>
    </w:p>
    <w:p w:rsidR="00385271" w:rsidRDefault="00530018" w:rsidP="00530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том, транспортной железнодорожной накладной, морской накладной при доставке водным транспортом) или УПД. </w:t>
      </w:r>
    </w:p>
    <w:p w:rsidR="00385271" w:rsidRDefault="00530018" w:rsidP="00530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</w:t>
      </w:r>
      <w:r>
        <w:rPr>
          <w:rFonts w:ascii="Tinos" w:eastAsia="Tinos" w:hAnsi="Tinos" w:cs="Tinos"/>
          <w:sz w:val="22"/>
          <w:szCs w:val="22"/>
          <w:highlight w:val="white"/>
        </w:rPr>
        <w:t>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</w:t>
      </w:r>
      <w:r>
        <w:rPr>
          <w:rFonts w:ascii="Tinos" w:eastAsia="Tinos" w:hAnsi="Tinos" w:cs="Tinos"/>
          <w:sz w:val="22"/>
          <w:szCs w:val="22"/>
          <w:highlight w:val="white"/>
        </w:rPr>
        <w:t>алов служит основанием для предъявления претензий и исков к Поставщику и (или) транспортной организации.</w:t>
      </w:r>
    </w:p>
    <w:p w:rsidR="00385271" w:rsidRDefault="00530018" w:rsidP="00530018">
      <w:pPr>
        <w:widowControl w:val="0"/>
        <w:numPr>
          <w:ilvl w:val="0"/>
          <w:numId w:val="4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4.  Качество и порядок приемки Продукции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4.1. Поставляемая Продукция должна быть экологически безопасной и по своему качеству должна соответствовать де</w:t>
      </w:r>
      <w:r>
        <w:rPr>
          <w:rFonts w:ascii="Tinos" w:eastAsia="Tinos" w:hAnsi="Tinos" w:cs="Tinos"/>
          <w:highlight w:val="white"/>
        </w:rPr>
        <w:t xml:space="preserve">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поставки или предшествующий ему, и быть ранее не использованной, </w:t>
      </w:r>
      <w:r>
        <w:rPr>
          <w:rFonts w:ascii="Tinos" w:eastAsia="Tinos" w:hAnsi="Tinos" w:cs="Tinos"/>
        </w:rPr>
        <w:t>иметь наличие сер</w:t>
      </w:r>
      <w:r>
        <w:rPr>
          <w:rFonts w:ascii="Tinos" w:eastAsia="Tinos" w:hAnsi="Tinos" w:cs="Tinos"/>
        </w:rPr>
        <w:t>висного центра предприятия-производителя в РФ</w:t>
      </w:r>
      <w:r>
        <w:rPr>
          <w:rFonts w:ascii="Tinos" w:eastAsia="Tinos" w:hAnsi="Tinos" w:cs="Tinos"/>
          <w:highlight w:val="white"/>
        </w:rPr>
        <w:t>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соответствовать требованиям:</w:t>
      </w:r>
    </w:p>
    <w:p w:rsidR="00385271" w:rsidRDefault="00530018" w:rsidP="00530018">
      <w:pPr>
        <w:pStyle w:val="afd"/>
        <w:numPr>
          <w:ilvl w:val="0"/>
          <w:numId w:val="13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Действующих на территории Российской Федерации нормативно-технических документов;</w:t>
      </w:r>
    </w:p>
    <w:p w:rsidR="00385271" w:rsidRDefault="00530018" w:rsidP="00530018">
      <w:pPr>
        <w:pStyle w:val="afd"/>
        <w:numPr>
          <w:ilvl w:val="0"/>
          <w:numId w:val="13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Положения ПАО «Россети» О единой технической политике в электросетевом </w:t>
      </w:r>
      <w:r>
        <w:rPr>
          <w:rFonts w:ascii="Tinos" w:eastAsia="Tinos" w:hAnsi="Tinos" w:cs="Tinos"/>
          <w:highlight w:val="white"/>
        </w:rPr>
        <w:t>комплексе РФ.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</w:t>
      </w:r>
      <w:r>
        <w:rPr>
          <w:rFonts w:ascii="Tinos" w:eastAsia="Tinos" w:hAnsi="Tinos" w:cs="Tinos"/>
        </w:rPr>
        <w:t xml:space="preserve">ы соответствовать требованиям, указанным в технических условиях изготовителя изделия, требованиям ГОСТ 839-2019 и др. нормативно-технической документации. 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снабжаться идентифицирующей и информационной маркировкой, обеспечивающей потребител</w:t>
      </w:r>
      <w:r>
        <w:rPr>
          <w:rFonts w:ascii="Tinos" w:eastAsia="Tinos" w:hAnsi="Tinos" w:cs="Tinos"/>
          <w:highlight w:val="white"/>
        </w:rPr>
        <w:t>я полной информацией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</w:t>
      </w:r>
      <w:r>
        <w:rPr>
          <w:rFonts w:ascii="Tinos" w:eastAsia="Tinos" w:hAnsi="Tinos" w:cs="Tinos"/>
          <w:highlight w:val="white"/>
        </w:rPr>
        <w:t>вания.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</w:t>
      </w:r>
      <w:r>
        <w:rPr>
          <w:rFonts w:ascii="Tinos" w:eastAsia="Tinos" w:hAnsi="Tinos" w:cs="Tinos"/>
          <w:highlight w:val="white"/>
        </w:rPr>
        <w:t>ателю вместе с поставляемой Продукцией.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4.2. Срок гарантии на поставляемую Продукцию должен быть не менее 5 (пяти) лет. Время начала исчисления гарантийного срока – с момента </w:t>
      </w:r>
      <w:r>
        <w:rPr>
          <w:rFonts w:ascii="Tinos" w:eastAsia="Tinos" w:hAnsi="Tinos" w:cs="Tinos"/>
          <w:bCs/>
          <w:highlight w:val="white"/>
        </w:rPr>
        <w:t>ввода оборудования и материалов в эксплуатацию</w:t>
      </w:r>
      <w:r>
        <w:rPr>
          <w:rFonts w:ascii="Tinos" w:eastAsia="Tinos" w:hAnsi="Tinos" w:cs="Tinos"/>
          <w:highlight w:val="white"/>
        </w:rPr>
        <w:t>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должен за свой счет и с</w:t>
      </w:r>
      <w:r>
        <w:rPr>
          <w:rFonts w:ascii="Tinos" w:eastAsia="Tinos" w:hAnsi="Tinos" w:cs="Tinos"/>
          <w:highlight w:val="white"/>
        </w:rPr>
        <w:t>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t>В случае выхода из строя оборудования и материалов Поставщик обязан направить своего представителя для участия в составлении акта,</w:t>
      </w:r>
      <w:r>
        <w:rPr>
          <w:rFonts w:ascii="Tinos" w:eastAsia="Tinos" w:hAnsi="Tinos" w:cs="Tinos"/>
          <w:bCs/>
          <w:highlight w:val="white"/>
        </w:rPr>
        <w:t xml:space="preserve">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4.3. Покупатель обязан </w:t>
      </w:r>
      <w:r>
        <w:rPr>
          <w:rFonts w:ascii="Tinos" w:eastAsia="Tinos" w:hAnsi="Tinos" w:cs="Tinos"/>
          <w:highlight w:val="white"/>
        </w:rPr>
        <w:t>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</w:t>
      </w:r>
      <w:r>
        <w:rPr>
          <w:rFonts w:ascii="Tinos" w:eastAsia="Tinos" w:hAnsi="Tinos" w:cs="Tinos"/>
          <w:highlight w:val="white"/>
        </w:rPr>
        <w:t>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4.4. Если Поставщик, получив уведомление, не исправит дефект(ы) или не произведет замену некачественной Продукции в сроки, указ</w:t>
      </w:r>
      <w:r>
        <w:rPr>
          <w:rFonts w:ascii="Tinos" w:eastAsia="Tinos" w:hAnsi="Tinos" w:cs="Tinos"/>
          <w:highlight w:val="white"/>
        </w:rPr>
        <w:t>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</w:t>
      </w:r>
      <w:r>
        <w:rPr>
          <w:rFonts w:ascii="Tinos" w:eastAsia="Tinos" w:hAnsi="Tinos" w:cs="Tinos"/>
          <w:highlight w:val="white"/>
        </w:rPr>
        <w:t>ловиями настоящего Договора.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</w:t>
      </w:r>
      <w:r>
        <w:rPr>
          <w:rFonts w:ascii="Tinos" w:eastAsia="Tinos" w:hAnsi="Tinos" w:cs="Tinos"/>
          <w:highlight w:val="white"/>
        </w:rPr>
        <w:t xml:space="preserve">но, либо проявляются вновь после их устранения, и других подобных недостатков) Покупатель вправе по своему выбору: </w:t>
      </w:r>
    </w:p>
    <w:p w:rsidR="00385271" w:rsidRDefault="00530018" w:rsidP="00530018">
      <w:pPr>
        <w:pStyle w:val="afd"/>
        <w:numPr>
          <w:ilvl w:val="0"/>
          <w:numId w:val="7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отказаться от исполнения Договора и потребовать возврата уплаченной за Продукцию денежной суммы;</w:t>
      </w:r>
    </w:p>
    <w:p w:rsidR="00385271" w:rsidRDefault="00530018" w:rsidP="00530018">
      <w:pPr>
        <w:pStyle w:val="afd"/>
        <w:numPr>
          <w:ilvl w:val="0"/>
          <w:numId w:val="7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lastRenderedPageBreak/>
        <w:t xml:space="preserve">потребовать замены Продукции ненадлежащего </w:t>
      </w:r>
      <w:r>
        <w:rPr>
          <w:rFonts w:ascii="Tinos" w:eastAsia="Tinos" w:hAnsi="Tinos" w:cs="Tinos"/>
          <w:highlight w:val="white"/>
        </w:rPr>
        <w:t>качества Продукцией, соответствующей Договору.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Приемка Продукции по качеству производится в соответствии с </w:t>
      </w:r>
      <w:r>
        <w:rPr>
          <w:rFonts w:ascii="Tinos" w:eastAsia="Tinos" w:hAnsi="Tinos" w:cs="Tinos"/>
          <w:highlight w:val="white"/>
        </w:rPr>
        <w:t>законодательством Российской Федерации (ст. 513 ГК РФ) и условиями Договора.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приемке Продукции осуществляется:</w:t>
      </w:r>
    </w:p>
    <w:p w:rsidR="00385271" w:rsidRDefault="00530018" w:rsidP="00530018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внешний осмотр тары и упаковки;</w:t>
      </w:r>
    </w:p>
    <w:p w:rsidR="00385271" w:rsidRDefault="00530018" w:rsidP="00530018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количества отгруженных и поступивших поставочных мест;</w:t>
      </w:r>
    </w:p>
    <w:p w:rsidR="00385271" w:rsidRDefault="00530018" w:rsidP="00530018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nos" w:eastAsia="Tinos" w:hAnsi="Tinos" w:cs="Tinos"/>
          <w:highlight w:val="white"/>
        </w:rPr>
        <w:t>;</w:t>
      </w:r>
    </w:p>
    <w:p w:rsidR="00385271" w:rsidRDefault="00530018" w:rsidP="00530018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проведение оценки соответс</w:t>
      </w:r>
      <w:r>
        <w:rPr>
          <w:rFonts w:ascii="Tinos" w:eastAsia="Tinos" w:hAnsi="Tinos" w:cs="Tinos"/>
          <w:highlight w:val="white"/>
        </w:rPr>
        <w:t>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85271" w:rsidRDefault="00530018" w:rsidP="00530018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наличия и содержания сопроводительной документации поставщиков, удостоверяющей качество и комплектность поста</w:t>
      </w:r>
      <w:r>
        <w:rPr>
          <w:rFonts w:ascii="Tinos" w:eastAsia="Tinos" w:hAnsi="Tinos" w:cs="Tinos"/>
          <w:highlight w:val="white"/>
        </w:rPr>
        <w:t>вленной ими продукции;</w:t>
      </w:r>
    </w:p>
    <w:p w:rsidR="00385271" w:rsidRDefault="00530018" w:rsidP="00530018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выявления дефектов, Поставщик обязан за свой счет заменить поставленную Продукцию.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4.7. П</w:t>
      </w:r>
      <w:r>
        <w:rPr>
          <w:rFonts w:ascii="Tinos" w:eastAsia="Tinos" w:hAnsi="Tinos" w:cs="Tinos"/>
          <w:highlight w:val="white"/>
        </w:rPr>
        <w:t>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</w:t>
      </w:r>
      <w:r>
        <w:rPr>
          <w:rFonts w:ascii="Tinos" w:eastAsia="Tinos" w:hAnsi="Tinos" w:cs="Tinos"/>
          <w:highlight w:val="white"/>
        </w:rPr>
        <w:t xml:space="preserve">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</w:t>
      </w:r>
      <w:r>
        <w:rPr>
          <w:rFonts w:ascii="Tinos" w:eastAsia="Tinos" w:hAnsi="Tinos" w:cs="Tinos"/>
          <w:highlight w:val="white"/>
        </w:rPr>
        <w:t>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</w:t>
      </w:r>
      <w:r>
        <w:rPr>
          <w:rFonts w:ascii="Tinos" w:eastAsia="Tinos" w:hAnsi="Tinos" w:cs="Tinos"/>
          <w:highlight w:val="white"/>
        </w:rPr>
        <w:t>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</w:t>
      </w:r>
      <w:r>
        <w:rPr>
          <w:rFonts w:ascii="Tinos" w:eastAsia="Tinos" w:hAnsi="Tinos" w:cs="Tinos"/>
          <w:highlight w:val="white"/>
        </w:rPr>
        <w:t xml:space="preserve">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nos" w:eastAsia="Tinos" w:hAnsi="Tinos" w:cs="Tinos"/>
            <w:highlight w:val="white"/>
          </w:rPr>
          <w:t>https://www.rosseti.ru/suppliers/technical-policy/equipment-quality-control/).</w:t>
        </w:r>
      </w:hyperlink>
      <w:r>
        <w:rPr>
          <w:rFonts w:ascii="Tinos" w:eastAsia="Tinos" w:hAnsi="Tinos" w:cs="Tinos"/>
          <w:highlight w:val="white"/>
        </w:rPr>
        <w:t xml:space="preserve"> 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 При поставке Продукции Поставщик долж</w:t>
      </w:r>
      <w:r>
        <w:rPr>
          <w:rFonts w:ascii="Tinos" w:eastAsia="Tinos" w:hAnsi="Tinos" w:cs="Tinos"/>
          <w:highlight w:val="white"/>
        </w:rPr>
        <w:t>ен передать Покупателю оригиналы следующих документов на русском языке: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4.8.1. П</w:t>
      </w:r>
      <w:r>
        <w:rPr>
          <w:rFonts w:ascii="Tinos" w:eastAsia="Tinos" w:hAnsi="Tinos" w:cs="Tinos"/>
          <w:bCs/>
          <w:highlight w:val="white"/>
        </w:rPr>
        <w:t>олный комплект технической и эксплуатационной документации, подготовленной в соответствии с ГОСТ 2.601-2013 по монтажу, наладке, пуску, сдаче в эксплуатацию, обеспечению правил</w:t>
      </w:r>
      <w:r>
        <w:rPr>
          <w:rFonts w:ascii="Tinos" w:eastAsia="Tinos" w:hAnsi="Tinos" w:cs="Tinos"/>
          <w:bCs/>
          <w:highlight w:val="white"/>
        </w:rPr>
        <w:t>ьной и безопасной эксплуатации, технического обслуживания поставляемого оборудования и материалов;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4.8.2. </w:t>
      </w:r>
      <w:r>
        <w:rPr>
          <w:rFonts w:ascii="Tinos" w:eastAsia="Tinos" w:hAnsi="Tinos" w:cs="Tinos"/>
        </w:rPr>
        <w:t>Сертификаты/декларации соответствия и протоколы испытаний, подтверждающих заявленные характеристики;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4.8.3.  Гарантийные свидетельства;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4.8.4.  Сертиф</w:t>
      </w:r>
      <w:r>
        <w:rPr>
          <w:rFonts w:ascii="Tinos" w:eastAsia="Tinos" w:hAnsi="Tinos" w:cs="Tinos"/>
          <w:highlight w:val="white"/>
        </w:rPr>
        <w:t>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4.8.5.  Документ, подтверждающий страну происхождения Продукции.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4.8.6. Копию закл</w:t>
      </w:r>
      <w:r>
        <w:rPr>
          <w:rFonts w:ascii="Tinos" w:eastAsia="Tinos" w:hAnsi="Tinos" w:cs="Tinos"/>
          <w:highlight w:val="white"/>
        </w:rPr>
        <w:t>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</w:t>
      </w:r>
      <w:r>
        <w:rPr>
          <w:rFonts w:ascii="Tinos" w:eastAsia="Tinos" w:hAnsi="Tinos" w:cs="Tinos"/>
          <w:highlight w:val="white"/>
        </w:rPr>
        <w:t>отренных в Регламенте работы КДО).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4.9.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</w:t>
      </w:r>
      <w:r>
        <w:rPr>
          <w:rFonts w:ascii="Tinos" w:eastAsia="Tinos" w:hAnsi="Tinos" w:cs="Tinos"/>
          <w:highlight w:val="white"/>
        </w:rPr>
        <w:t>ключения настоящего Договора.</w:t>
      </w:r>
    </w:p>
    <w:p w:rsidR="00385271" w:rsidRDefault="00530018">
      <w:pPr>
        <w:pStyle w:val="afd"/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               5.  Тара и упаковка</w:t>
      </w:r>
    </w:p>
    <w:p w:rsidR="00385271" w:rsidRDefault="00530018" w:rsidP="005300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385271" w:rsidRDefault="00530018" w:rsidP="005300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</w:t>
      </w: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транспортную обработку и воздействие экстремальных температур, со</w:t>
      </w:r>
      <w:r>
        <w:rPr>
          <w:rFonts w:ascii="Tinos" w:eastAsia="Tinos" w:hAnsi="Tinos" w:cs="Tinos"/>
          <w:sz w:val="22"/>
          <w:szCs w:val="22"/>
          <w:highlight w:val="white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385271" w:rsidRDefault="00530018" w:rsidP="005300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тары и упаковки входит в стоимость Продукции, указанную в Спецификации (Приложение № 1).</w:t>
      </w:r>
    </w:p>
    <w:p w:rsidR="00385271" w:rsidRDefault="00530018" w:rsidP="005300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eastAsia="Tinos" w:hAnsi="Tinos" w:cs="Tinos"/>
          <w:sz w:val="22"/>
          <w:szCs w:val="22"/>
          <w:highlight w:val="white"/>
        </w:rPr>
        <w:t>кции Покупателем.</w:t>
      </w:r>
    </w:p>
    <w:p w:rsidR="00385271" w:rsidRDefault="00530018" w:rsidP="00530018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Ответственность сторон и порядок разрешения споров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Поставляемая по настоящему Договору Продукция должна быть свободной от любых прав третьих лиц.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ненадлежащего исполнения Поставщиком своих обязательств по настоящему Договору, Пос</w:t>
      </w:r>
      <w:r>
        <w:rPr>
          <w:rFonts w:ascii="Tinos" w:eastAsia="Tinos" w:hAnsi="Tinos" w:cs="Tinos"/>
          <w:sz w:val="22"/>
          <w:szCs w:val="22"/>
          <w:highlight w:val="white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За непредставление/нарушение сроков представления заключения аттестационной комиссии на Товар (кр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</w:t>
      </w:r>
      <w:r>
        <w:rPr>
          <w:rFonts w:ascii="Tinos" w:eastAsia="Tinos" w:hAnsi="Tinos" w:cs="Tinos"/>
          <w:sz w:val="22"/>
          <w:szCs w:val="22"/>
          <w:highlight w:val="white"/>
        </w:rPr>
        <w:t>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досрочного расторжения настоящего Договора по инициативе Поставщика в связи с полным либо частичным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неисполнения или ненадлежащего исполнения Покупателем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</w:t>
      </w:r>
      <w:r>
        <w:rPr>
          <w:rFonts w:ascii="Tinos" w:eastAsia="Tinos" w:hAnsi="Tinos" w:cs="Tinos"/>
          <w:sz w:val="22"/>
          <w:szCs w:val="22"/>
          <w:highlight w:val="white"/>
        </w:rPr>
        <w:t>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предоставляет Покупат</w:t>
      </w:r>
      <w:r>
        <w:rPr>
          <w:rFonts w:ascii="Tinos" w:eastAsia="Tinos" w:hAnsi="Tinos" w:cs="Tinos"/>
          <w:sz w:val="22"/>
          <w:szCs w:val="22"/>
          <w:highlight w:val="white"/>
        </w:rPr>
        <w:t>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непредставления Поставщиком информации об отнесении </w:t>
      </w:r>
      <w:r>
        <w:rPr>
          <w:rFonts w:ascii="Tinos" w:eastAsia="Tinos" w:hAnsi="Tinos" w:cs="Tinos"/>
          <w:sz w:val="22"/>
          <w:szCs w:val="22"/>
          <w:highlight w:val="white"/>
        </w:rPr>
        <w:t>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 по привлечению к исполнению договора субпоставщиков из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3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обязательств, предусмотренных п. 2.8. настоящего Договора, Поставщик уплачивает Покупател</w:t>
      </w:r>
      <w:r>
        <w:rPr>
          <w:rFonts w:ascii="Tinos" w:eastAsia="Tinos" w:hAnsi="Tinos" w:cs="Tinos"/>
          <w:sz w:val="22"/>
          <w:szCs w:val="22"/>
          <w:highlight w:val="white"/>
        </w:rPr>
        <w:t>ю штраф в размере 0,1% от стоимости Договора.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подлежащего оплате Покупателем Товара по Договору может быть уменьшена Покупателе</w:t>
      </w:r>
      <w:r>
        <w:rPr>
          <w:rFonts w:ascii="Tinos" w:eastAsia="Tinos" w:hAnsi="Tinos" w:cs="Tinos"/>
          <w:sz w:val="22"/>
          <w:szCs w:val="22"/>
          <w:highlight w:val="white"/>
        </w:rPr>
        <w:t>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ве выставить Поставщику счет на оплату санкций, превышающих стоимость Товара по Договору. 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</w:t>
      </w: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 xml:space="preserve">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споры, разногласия, претензии и требования, возникающие из настоящего Договор</w:t>
      </w:r>
      <w:r>
        <w:rPr>
          <w:rFonts w:ascii="Tinos" w:eastAsia="Tinos" w:hAnsi="Tinos" w:cs="Tinos"/>
          <w:sz w:val="22"/>
          <w:szCs w:val="22"/>
          <w:highlight w:val="white"/>
        </w:rPr>
        <w:t>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</w:t>
      </w:r>
      <w:r>
        <w:rPr>
          <w:rFonts w:ascii="Tinos" w:eastAsia="Tinos" w:hAnsi="Tinos" w:cs="Tinos"/>
          <w:sz w:val="22"/>
          <w:szCs w:val="22"/>
          <w:highlight w:val="white"/>
        </w:rPr>
        <w:t>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</w:t>
      </w:r>
      <w:r>
        <w:rPr>
          <w:rFonts w:ascii="Tinos" w:eastAsia="Tinos" w:hAnsi="Tinos" w:cs="Tinos"/>
          <w:sz w:val="22"/>
          <w:szCs w:val="22"/>
          <w:highlight w:val="white"/>
        </w:rPr>
        <w:t>ими на дату подачи искового заявления.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Стороны договорились, что исполнительный лист получается по месту </w:t>
      </w:r>
      <w:r>
        <w:rPr>
          <w:rFonts w:ascii="Tinos" w:eastAsia="Tinos" w:hAnsi="Tinos" w:cs="Tinos"/>
          <w:sz w:val="22"/>
          <w:szCs w:val="22"/>
          <w:highlight w:val="white"/>
        </w:rPr>
        <w:t>третейского судопроизводства.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85271" w:rsidRDefault="00530018" w:rsidP="00530018">
      <w:pPr>
        <w:pStyle w:val="af2"/>
        <w:numPr>
          <w:ilvl w:val="0"/>
          <w:numId w:val="14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tuvaenergo@tv.rosseti-sib.ru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; </w:t>
      </w:r>
    </w:p>
    <w:p w:rsidR="00385271" w:rsidRDefault="00530018" w:rsidP="00530018">
      <w:pPr>
        <w:pStyle w:val="af2"/>
        <w:numPr>
          <w:ilvl w:val="0"/>
          <w:numId w:val="14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i/>
          <w:sz w:val="22"/>
          <w:szCs w:val="22"/>
          <w:highlight w:val="white"/>
        </w:rPr>
        <w:t>(наименование Стороны): (адрес электронной почты).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  <w:highlight w:val="white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налоговые риски, которы</w:t>
      </w:r>
      <w:r>
        <w:rPr>
          <w:rFonts w:ascii="Tinos" w:eastAsia="Tinos" w:hAnsi="Tinos" w:cs="Tinos"/>
          <w:sz w:val="22"/>
          <w:szCs w:val="22"/>
          <w:highlight w:val="white"/>
        </w:rPr>
        <w:t>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</w:t>
      </w:r>
      <w:r>
        <w:rPr>
          <w:rFonts w:ascii="Tinos" w:eastAsia="Tinos" w:hAnsi="Tinos" w:cs="Tinos"/>
          <w:sz w:val="22"/>
          <w:szCs w:val="22"/>
          <w:highlight w:val="white"/>
        </w:rPr>
        <w:t>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</w:t>
      </w:r>
      <w:r>
        <w:rPr>
          <w:rFonts w:ascii="Tinos" w:eastAsia="Tinos" w:hAnsi="Tinos" w:cs="Tinos"/>
          <w:sz w:val="22"/>
          <w:szCs w:val="22"/>
          <w:highlight w:val="white"/>
        </w:rPr>
        <w:t>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перед Поставщиком на дату получения претензии налогового орга</w:t>
      </w:r>
      <w:r>
        <w:rPr>
          <w:rFonts w:ascii="Tinos" w:eastAsia="Tinos" w:hAnsi="Tinos" w:cs="Tinos"/>
          <w:sz w:val="22"/>
          <w:szCs w:val="22"/>
          <w:highlight w:val="white"/>
        </w:rPr>
        <w:t>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385271" w:rsidRDefault="00530018" w:rsidP="00530018">
      <w:pPr>
        <w:keepNext/>
        <w:numPr>
          <w:ilvl w:val="0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385271" w:rsidRDefault="00530018">
      <w:pPr>
        <w:keepNext/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385271" w:rsidRDefault="00530018" w:rsidP="00530018">
      <w:pPr>
        <w:keepNext/>
        <w:numPr>
          <w:ilvl w:val="0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Обстоятельства непреодолимой силы</w:t>
      </w:r>
    </w:p>
    <w:p w:rsidR="00385271" w:rsidRDefault="00530018" w:rsidP="00530018">
      <w:pPr>
        <w:keepNext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</w:t>
      </w:r>
      <w:r>
        <w:rPr>
          <w:rFonts w:ascii="Tinos" w:eastAsia="Tinos" w:hAnsi="Tinos" w:cs="Tinos"/>
          <w:highlight w:val="white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Сторона, ссылающаяся на обстоятельства непреодолимой силы, обязана в те</w:t>
      </w:r>
      <w:r>
        <w:rPr>
          <w:rFonts w:ascii="Tinos" w:eastAsia="Tinos" w:hAnsi="Tinos" w:cs="Tinos"/>
          <w:highlight w:val="white"/>
        </w:rPr>
        <w:t>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</w:t>
      </w:r>
      <w:r>
        <w:rPr>
          <w:rFonts w:ascii="Tinos" w:eastAsia="Tinos" w:hAnsi="Tinos" w:cs="Tinos"/>
          <w:highlight w:val="white"/>
        </w:rPr>
        <w:t>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</w:t>
      </w:r>
      <w:r>
        <w:rPr>
          <w:rFonts w:ascii="Tinos" w:eastAsia="Tinos" w:hAnsi="Tinos" w:cs="Tinos"/>
          <w:highlight w:val="white"/>
        </w:rPr>
        <w:t xml:space="preserve">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</w:t>
      </w:r>
      <w:r>
        <w:rPr>
          <w:rFonts w:ascii="Tinos" w:eastAsia="Tinos" w:hAnsi="Tinos" w:cs="Tinos"/>
          <w:highlight w:val="white"/>
        </w:rPr>
        <w:t>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85271" w:rsidRDefault="00530018" w:rsidP="00530018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случаях, предусмотренных в пункте 8.1.  настоящего Договора, срок исполнения Сторонами обязательств по Договору отодвигае</w:t>
      </w:r>
      <w:r>
        <w:rPr>
          <w:rFonts w:ascii="Tinos" w:eastAsia="Tinos" w:hAnsi="Tinos" w:cs="Tinos"/>
          <w:highlight w:val="white"/>
        </w:rPr>
        <w:t>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</w:t>
      </w:r>
      <w:r>
        <w:rPr>
          <w:rFonts w:ascii="Tinos" w:eastAsia="Tinos" w:hAnsi="Tinos" w:cs="Tinos"/>
          <w:highlight w:val="white"/>
        </w:rPr>
        <w:t>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85271" w:rsidRDefault="00530018" w:rsidP="00530018">
      <w:pPr>
        <w:keepNext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 лишается права ссылаться на обстоятельства непреодолимой силы в случае невыполнения такой Стороной обязанности уведомлени</w:t>
      </w:r>
      <w:r>
        <w:rPr>
          <w:rFonts w:ascii="Tinos" w:eastAsia="Tinos" w:hAnsi="Tinos" w:cs="Tinos"/>
          <w:highlight w:val="white"/>
        </w:rPr>
        <w:t>я другой Стороны об обстоятельствах непреодолимой силы в установленный Договором срок.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</w:t>
      </w:r>
      <w:r>
        <w:rPr>
          <w:rFonts w:ascii="Tinos" w:eastAsia="Tinos" w:hAnsi="Tinos" w:cs="Tinos"/>
          <w:highlight w:val="white"/>
        </w:rPr>
        <w:t>реодолимой силы.</w:t>
      </w:r>
    </w:p>
    <w:p w:rsidR="00385271" w:rsidRDefault="00530018" w:rsidP="00530018">
      <w:pPr>
        <w:pStyle w:val="afd"/>
        <w:keepNext/>
        <w:numPr>
          <w:ilvl w:val="0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Антикоррупционная оговорка</w:t>
      </w:r>
    </w:p>
    <w:p w:rsidR="00385271" w:rsidRDefault="00530018" w:rsidP="00530018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eastAsia="Tinos" w:hAnsi="Tinos" w:cs="Tinos"/>
          <w:highlight w:val="white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85271" w:rsidRDefault="00530018" w:rsidP="00530018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  <w:highlight w:val="white"/>
          </w:rPr>
          <w:t>http://www.tuvaenergo.ru/buy/corruption.php</w:t>
        </w:r>
      </w:hyperlink>
      <w:r>
        <w:rPr>
          <w:rFonts w:ascii="Tinos" w:eastAsia="Tinos" w:hAnsi="Tinos" w:cs="Tinos"/>
          <w:highlight w:val="white"/>
        </w:rPr>
        <w:t>, полностью принимает положения Антикоррупционной политики и обязуется обеспечивать соблюдение ее требований к</w:t>
      </w:r>
      <w:r>
        <w:rPr>
          <w:rFonts w:ascii="Tinos" w:eastAsia="Tinos" w:hAnsi="Tinos" w:cs="Tinos"/>
          <w:highlight w:val="white"/>
        </w:rPr>
        <w:t>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85271" w:rsidRDefault="00530018" w:rsidP="00530018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  <w:highlight w:val="white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  <w:highlight w:val="white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  <w:highlight w:val="white"/>
        </w:rPr>
        <w:t>ей его Стороны.</w:t>
      </w:r>
    </w:p>
    <w:p w:rsidR="00385271" w:rsidRDefault="00530018" w:rsidP="00530018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  <w:highlight w:val="white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  <w:highlight w:val="white"/>
        </w:rPr>
        <w:t xml:space="preserve"> уведомления.</w:t>
      </w:r>
    </w:p>
    <w:p w:rsidR="00385271" w:rsidRDefault="00530018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  <w:highlight w:val="white"/>
        </w:rPr>
        <w:t>пционной оговорки любой из Сторон, аффилированными лицами, работниками или посредниками.</w:t>
      </w:r>
    </w:p>
    <w:p w:rsidR="00385271" w:rsidRDefault="00530018" w:rsidP="00530018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  <w:highlight w:val="white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  <w:highlight w:val="white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  <w:highlight w:val="white"/>
        </w:rPr>
        <w:t>акого расторжения.</w:t>
      </w:r>
    </w:p>
    <w:p w:rsidR="00385271" w:rsidRDefault="00530018" w:rsidP="00530018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Конфиденциальность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385271" w:rsidRDefault="00530018" w:rsidP="00530018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Уступка права </w:t>
      </w:r>
      <w:r>
        <w:rPr>
          <w:rFonts w:ascii="Tinos" w:eastAsia="Tinos" w:hAnsi="Tinos" w:cs="Tinos"/>
          <w:b/>
          <w:highlight w:val="white"/>
        </w:rPr>
        <w:t>требования</w:t>
      </w:r>
      <w:r>
        <w:rPr>
          <w:rStyle w:val="af4"/>
          <w:rFonts w:ascii="Tinos" w:eastAsia="Tinos" w:hAnsi="Tinos" w:cs="Tinos"/>
          <w:b/>
          <w:highlight w:val="white"/>
        </w:rPr>
        <w:footnoteReference w:id="8"/>
      </w:r>
    </w:p>
    <w:p w:rsidR="00385271" w:rsidRDefault="00530018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11.1.</w:t>
      </w:r>
      <w:r>
        <w:rPr>
          <w:rFonts w:ascii="Tinos" w:eastAsia="Tinos" w:hAnsi="Tinos" w:cs="Tinos"/>
          <w:highlight w:val="white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  <w:highlight w:val="white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385271" w:rsidRDefault="00530018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11.2.</w:t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385271" w:rsidRDefault="00530018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11.3.</w:t>
      </w:r>
      <w:r>
        <w:rPr>
          <w:rFonts w:ascii="Tinos" w:eastAsia="Tinos" w:hAnsi="Tinos" w:cs="Tinos"/>
          <w:highlight w:val="white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</w:t>
      </w:r>
      <w:r>
        <w:rPr>
          <w:rFonts w:ascii="Tinos" w:eastAsia="Tinos" w:hAnsi="Tinos" w:cs="Tinos"/>
          <w:highlight w:val="white"/>
        </w:rPr>
        <w:t xml:space="preserve"> заключенного договора.</w:t>
      </w:r>
    </w:p>
    <w:p w:rsidR="00385271" w:rsidRDefault="00530018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11.4.</w:t>
      </w:r>
      <w:r>
        <w:rPr>
          <w:rFonts w:ascii="Tinos" w:eastAsia="Tinos" w:hAnsi="Tinos" w:cs="Tinos"/>
          <w:highlight w:val="white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</w:t>
      </w:r>
      <w:r>
        <w:rPr>
          <w:rFonts w:ascii="Tinos" w:eastAsia="Tinos" w:hAnsi="Tinos" w:cs="Tinos"/>
          <w:highlight w:val="white"/>
        </w:rPr>
        <w:t xml:space="preserve">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  <w:highlight w:val="white"/>
          </w:rPr>
          <w:t>cfd@rosseti.ru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385271" w:rsidRDefault="00530018" w:rsidP="00530018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Толкование договора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документы, корресп</w:t>
      </w:r>
      <w:r>
        <w:rPr>
          <w:rFonts w:ascii="Tinos" w:eastAsia="Tinos" w:hAnsi="Tinos" w:cs="Tinos"/>
          <w:sz w:val="22"/>
          <w:szCs w:val="22"/>
          <w:highlight w:val="white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 соответствии со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385271" w:rsidRDefault="00530018" w:rsidP="00530018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обязуется предоставлять Покупателю:</w:t>
      </w:r>
    </w:p>
    <w:p w:rsidR="00385271" w:rsidRDefault="00530018" w:rsidP="00530018">
      <w:pPr>
        <w:pStyle w:val="afd"/>
        <w:numPr>
          <w:ilvl w:val="0"/>
          <w:numId w:val="9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</w:t>
      </w:r>
      <w:r>
        <w:rPr>
          <w:rFonts w:ascii="Tinos" w:eastAsia="Tinos" w:hAnsi="Tinos" w:cs="Tinos"/>
          <w:highlight w:val="white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eastAsia="Tinos" w:hAnsi="Tinos" w:cs="Tinos"/>
          <w:highlight w:val="white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385271" w:rsidRDefault="00530018" w:rsidP="00530018">
      <w:pPr>
        <w:pStyle w:val="afd"/>
        <w:numPr>
          <w:ilvl w:val="0"/>
          <w:numId w:val="9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</w:t>
      </w:r>
      <w:r>
        <w:rPr>
          <w:rFonts w:ascii="Tinos" w:eastAsia="Tinos" w:hAnsi="Tinos" w:cs="Tinos"/>
          <w:highlight w:val="white"/>
        </w:rPr>
        <w:t xml:space="preserve">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</w:t>
      </w:r>
      <w:r>
        <w:rPr>
          <w:rFonts w:ascii="Tinos" w:eastAsia="Tinos" w:hAnsi="Tinos" w:cs="Tinos"/>
          <w:highlight w:val="white"/>
        </w:rPr>
        <w:t xml:space="preserve">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</w:t>
      </w:r>
      <w:r>
        <w:rPr>
          <w:rFonts w:ascii="Tinos" w:eastAsia="Tinos" w:hAnsi="Tinos" w:cs="Tinos"/>
          <w:highlight w:val="white"/>
        </w:rPr>
        <w:t xml:space="preserve">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</w:t>
      </w:r>
      <w:r>
        <w:rPr>
          <w:rFonts w:ascii="Tinos" w:eastAsia="Tinos" w:hAnsi="Tinos" w:cs="Tinos"/>
          <w:highlight w:val="white"/>
        </w:rPr>
        <w:t xml:space="preserve">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</w:t>
      </w:r>
      <w:r>
        <w:rPr>
          <w:rFonts w:ascii="Tinos" w:eastAsia="Tinos" w:hAnsi="Tinos" w:cs="Tinos"/>
          <w:highlight w:val="white"/>
        </w:rPr>
        <w:t xml:space="preserve">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</w:t>
        </w:r>
        <w:r>
          <w:rPr>
            <w:rStyle w:val="af5"/>
            <w:rFonts w:ascii="Tinos" w:eastAsia="Tinos" w:hAnsi="Tinos" w:cs="Tinos"/>
            <w:highlight w:val="white"/>
          </w:rPr>
          <w:t>o@tv.rosseti-sib.ru.</w:t>
        </w:r>
      </w:hyperlink>
      <w:r>
        <w:rPr>
          <w:rFonts w:ascii="Tinos" w:eastAsia="Tinos" w:hAnsi="Tinos" w:cs="Tinos"/>
          <w:highlight w:val="white"/>
        </w:rPr>
        <w:t xml:space="preserve">  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nos" w:eastAsia="Tinos" w:hAnsi="Tinos" w:cs="Tinos"/>
          <w:highlight w:val="white"/>
        </w:rPr>
        <w:t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nos" w:eastAsia="Tinos" w:hAnsi="Tinos" w:cs="Tinos"/>
          <w:highlight w:val="white"/>
        </w:rPr>
        <w:t>орме, указанной в Приложении № 3 к настоящему Договору.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гарантирует, что: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зарегистрирован в ЕГРЮЛ надлежащим образом;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85271" w:rsidRDefault="00530018" w:rsidP="00530018">
      <w:pPr>
        <w:pStyle w:val="afd"/>
        <w:widowControl w:val="0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  <w:highlight w:val="white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  <w:highlight w:val="white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  <w:highlight w:val="white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  <w:highlight w:val="white"/>
        </w:rPr>
        <w:t xml:space="preserve"> Договору деятельность является лицензируемой;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  <w:highlight w:val="white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  <w:highlight w:val="white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не допускает искажения сведений о фактах хозяй</w:t>
      </w:r>
      <w:r>
        <w:rPr>
          <w:rFonts w:ascii="Tinos" w:eastAsia="Tinos" w:hAnsi="Tinos" w:cs="Tinos"/>
          <w:highlight w:val="white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  <w:highlight w:val="white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</w:t>
      </w:r>
      <w:r>
        <w:rPr>
          <w:rFonts w:ascii="Tinos" w:eastAsia="Tinos" w:hAnsi="Tinos" w:cs="Tinos"/>
          <w:highlight w:val="white"/>
        </w:rPr>
        <w:t>ожных налоговых деклараций (расчетов);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385271" w:rsidRDefault="00530018" w:rsidP="005300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</w:t>
      </w:r>
      <w:r>
        <w:rPr>
          <w:rFonts w:ascii="Tinos" w:eastAsia="Tinos" w:hAnsi="Tinos" w:cs="Tinos"/>
          <w:highlight w:val="white"/>
        </w:rPr>
        <w:t>фактуры, имеют на это все необходимые полномочия и доверенности.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В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</w:t>
      </w:r>
      <w:r>
        <w:rPr>
          <w:rFonts w:ascii="Tinos" w:eastAsia="Tinos" w:hAnsi="Tinos" w:cs="Tinos"/>
          <w:sz w:val="22"/>
          <w:szCs w:val="22"/>
          <w:highlight w:val="white"/>
        </w:rPr>
        <w:t>усмотрена Методикой проведения оценки юридического лица на базе интерактивного сервиса «Личный кабинет налогоплательщика юридического лица» АИС «Налог-3»).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</w:t>
      </w:r>
      <w:r>
        <w:rPr>
          <w:rFonts w:ascii="Tinos" w:eastAsia="Tinos" w:hAnsi="Tinos" w:cs="Tinos"/>
          <w:sz w:val="22"/>
          <w:szCs w:val="22"/>
          <w:highlight w:val="white"/>
        </w:rPr>
        <w:t>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385271" w:rsidRDefault="00530018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</w:t>
      </w:r>
      <w:r>
        <w:rPr>
          <w:rFonts w:ascii="Tinos" w:eastAsia="Tinos" w:hAnsi="Tinos" w:cs="Tinos"/>
          <w:highlight w:val="white"/>
        </w:rPr>
        <w:t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eastAsia="Tinos" w:hAnsi="Tinos" w:cs="Tinos"/>
          <w:highlight w:val="white"/>
        </w:rPr>
        <w:t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Если Поставщик нарушит гарантии (любую одну, неск</w:t>
      </w:r>
      <w:r>
        <w:rPr>
          <w:rFonts w:ascii="Tinos" w:eastAsia="Tinos" w:hAnsi="Tinos" w:cs="Tinos"/>
          <w:sz w:val="22"/>
          <w:szCs w:val="22"/>
          <w:highlight w:val="white"/>
        </w:rPr>
        <w:t>олько или все вместе), указанные в п. 13.3. настоящего Договора, и это повлечет:</w:t>
      </w:r>
    </w:p>
    <w:p w:rsidR="00385271" w:rsidRDefault="00530018" w:rsidP="00530018">
      <w:pPr>
        <w:pStyle w:val="afd"/>
        <w:widowControl w:val="0"/>
        <w:numPr>
          <w:ilvl w:val="0"/>
          <w:numId w:val="11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</w:t>
      </w:r>
      <w:r>
        <w:rPr>
          <w:rFonts w:ascii="Tinos" w:eastAsia="Tinos" w:hAnsi="Tinos" w:cs="Tinos"/>
          <w:highlight w:val="white"/>
        </w:rPr>
        <w:t>ожения прибыли или включить НДС в состав налоговых вычетов и(или)</w:t>
      </w:r>
    </w:p>
    <w:p w:rsidR="00385271" w:rsidRDefault="00530018" w:rsidP="00530018">
      <w:pPr>
        <w:pStyle w:val="afd"/>
        <w:widowControl w:val="0"/>
        <w:numPr>
          <w:ilvl w:val="0"/>
          <w:numId w:val="11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  <w:highlight w:val="white"/>
        </w:rPr>
        <w:t>Покупателя</w:t>
      </w:r>
      <w:r>
        <w:rPr>
          <w:rFonts w:ascii="Tinos" w:eastAsia="Tinos" w:hAnsi="Tinos" w:cs="Tinos"/>
          <w:highlight w:val="white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 возмещении убытков в ви</w:t>
      </w:r>
      <w:r>
        <w:rPr>
          <w:rFonts w:ascii="Tinos" w:eastAsia="Tinos" w:hAnsi="Tinos" w:cs="Tinos"/>
          <w:highlight w:val="white"/>
        </w:rPr>
        <w:t>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85271" w:rsidRDefault="00530018">
      <w:pPr>
        <w:widowControl w:val="0"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то </w:t>
      </w:r>
      <w:r>
        <w:rPr>
          <w:rFonts w:ascii="Tinos" w:eastAsia="Tinos" w:hAnsi="Tinos" w:cs="Tinos"/>
          <w:spacing w:val="-2"/>
          <w:highlight w:val="white"/>
        </w:rPr>
        <w:t>Поставщик</w:t>
      </w:r>
      <w:r>
        <w:rPr>
          <w:rFonts w:ascii="Tinos" w:eastAsia="Tinos" w:hAnsi="Tinos" w:cs="Tinos"/>
          <w:highlight w:val="white"/>
        </w:rPr>
        <w:t xml:space="preserve"> обязуе</w:t>
      </w:r>
      <w:r>
        <w:rPr>
          <w:rFonts w:ascii="Tinos" w:eastAsia="Tinos" w:hAnsi="Tinos" w:cs="Tinos"/>
          <w:highlight w:val="white"/>
        </w:rPr>
        <w:t xml:space="preserve">тся возместить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убытки, который последний понес вследствие таких нарушений. </w:t>
      </w:r>
    </w:p>
    <w:p w:rsidR="00385271" w:rsidRDefault="00530018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13.6 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 xml:space="preserve">Покупателю </w:t>
      </w:r>
      <w:r>
        <w:rPr>
          <w:rFonts w:ascii="Tinos" w:eastAsia="Tinos" w:hAnsi="Tinos" w:cs="Tinos"/>
          <w:sz w:val="22"/>
          <w:szCs w:val="22"/>
          <w:highlight w:val="white"/>
        </w:rPr>
        <w:t>все убытки последнего, возникшие в случаях, указанных в п. 13.3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</w:t>
      </w:r>
      <w:r>
        <w:rPr>
          <w:rFonts w:ascii="Tinos" w:eastAsia="Tinos" w:hAnsi="Tinos" w:cs="Tinos"/>
          <w:sz w:val="22"/>
          <w:szCs w:val="22"/>
          <w:highlight w:val="white"/>
        </w:rPr>
        <w:t>озместить имущественные потери.</w:t>
      </w:r>
    </w:p>
    <w:p w:rsidR="00385271" w:rsidRDefault="00530018" w:rsidP="00530018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Заключительные положения</w:t>
      </w:r>
    </w:p>
    <w:p w:rsidR="00385271" w:rsidRDefault="00530018" w:rsidP="00530018">
      <w:pPr>
        <w:pStyle w:val="af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Ответственный представитель за согласование всех вопросов по настоящему Договору: </w:t>
      </w:r>
    </w:p>
    <w:p w:rsidR="00385271" w:rsidRDefault="00530018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>: ______.</w:t>
      </w:r>
      <w:r>
        <w:rPr>
          <w:rFonts w:ascii="Tinos" w:eastAsiaTheme="minorEastAsia" w:hAnsi="Tinos" w:cs="Tinos"/>
          <w:color w:val="0000FF"/>
          <w:sz w:val="22"/>
          <w:szCs w:val="22"/>
          <w:highlight w:val="white"/>
        </w:rPr>
        <w:t xml:space="preserve"> </w:t>
      </w:r>
    </w:p>
    <w:p w:rsidR="00385271" w:rsidRDefault="00530018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Покупателя -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Батурин Николай Владимирович, тел.: +7 (39422) 9-86-54, Кулар Аржаан Юрьевич: +7 (39422) 9-85-29,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>. Часы работы: Пн. – Пт. с 8:00-17:00.</w:t>
      </w:r>
    </w:p>
    <w:p w:rsidR="00385271" w:rsidRDefault="00530018" w:rsidP="00530018">
      <w:pPr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</w:t>
      </w:r>
      <w:r>
        <w:rPr>
          <w:rFonts w:ascii="Tinos" w:eastAsia="Tinos" w:hAnsi="Tinos" w:cs="Tinos"/>
          <w:highlight w:val="white"/>
        </w:rPr>
        <w:t>ления Поставщиком.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Настоящий Договор со всеми его дополнительными соглашениями и приложениями представляет собой единое сог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Любые изменения, дополнения и приложения к наст</w:t>
      </w:r>
      <w:r>
        <w:rPr>
          <w:rFonts w:ascii="Tinos" w:eastAsia="Tinos" w:hAnsi="Tinos" w:cs="Tinos"/>
          <w:sz w:val="22"/>
          <w:szCs w:val="22"/>
          <w:highlight w:val="white"/>
        </w:rPr>
        <w:t>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85271" w:rsidRDefault="00530018" w:rsidP="00530018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Стороны обязаны письменно уведомлять друг друга об изменении реквизитов, места нахождения, почтового адреса, номеров </w:t>
      </w:r>
      <w:r>
        <w:rPr>
          <w:rFonts w:ascii="Tinos" w:eastAsia="Tinos" w:hAnsi="Tinos" w:cs="Tinos"/>
          <w:sz w:val="22"/>
          <w:szCs w:val="22"/>
          <w:highlight w:val="white"/>
        </w:rPr>
        <w:t>телефонов в течение 3 (трех) рабочих дней с даты таких изменений.</w:t>
      </w:r>
    </w:p>
    <w:p w:rsidR="00385271" w:rsidRDefault="00530018" w:rsidP="00530018">
      <w:pPr>
        <w:pStyle w:val="af2"/>
        <w:widowControl w:val="0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</w:t>
      </w:r>
      <w:r>
        <w:rPr>
          <w:rFonts w:ascii="Tinos" w:eastAsia="Tinos" w:hAnsi="Tinos" w:cs="Tinos"/>
          <w:sz w:val="22"/>
          <w:szCs w:val="22"/>
          <w:highlight w:val="white"/>
        </w:rPr>
        <w:t>ции.</w:t>
      </w:r>
    </w:p>
    <w:p w:rsidR="00385271" w:rsidRDefault="00530018" w:rsidP="00530018">
      <w:pPr>
        <w:pStyle w:val="af2"/>
        <w:widowControl w:val="0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факсимильного сообщения, и иными способами, в том числе электронными документами (письма по </w:t>
      </w:r>
      <w:r>
        <w:rPr>
          <w:rFonts w:ascii="Tinos" w:eastAsia="Tinos" w:hAnsi="Tinos" w:cs="Tinos"/>
          <w:sz w:val="22"/>
          <w:szCs w:val="22"/>
          <w:highlight w:val="white"/>
        </w:rPr>
        <w:t>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385271" w:rsidRDefault="00530018">
      <w:pPr>
        <w:widowControl w:val="0"/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Электронный документ Покупателя считается подписанным простой электронной подписью, если он </w:t>
      </w:r>
      <w:r>
        <w:rPr>
          <w:rFonts w:ascii="Tinos" w:eastAsia="Tinos" w:hAnsi="Tinos" w:cs="Tinos"/>
          <w:highlight w:val="white"/>
        </w:rPr>
        <w:t xml:space="preserve">направлен (и в нем содержится информация о его направлении) с электронного адреса </w:t>
      </w:r>
      <w:hyperlink r:id="rId16" w:tooltip="http://olimto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 на адрес электронной почты Поставщика: _______ .</w:t>
      </w:r>
    </w:p>
    <w:p w:rsidR="00385271" w:rsidRDefault="00530018">
      <w:pPr>
        <w:widowControl w:val="0"/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7" w:tooltip="mailto:olimto@tv.rosseti-sib.ru,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  <w:r>
          <w:rPr>
            <w:rStyle w:val="af5"/>
            <w:rFonts w:ascii="Tinos" w:eastAsia="Tinos" w:hAnsi="Tinos" w:cs="Tinos"/>
          </w:rPr>
          <w:t>.</w:t>
        </w:r>
      </w:hyperlink>
    </w:p>
    <w:p w:rsidR="00385271" w:rsidRDefault="00530018">
      <w:pPr>
        <w:pStyle w:val="af2"/>
        <w:widowControl w:val="0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385271" w:rsidRDefault="00530018" w:rsidP="00530018">
      <w:pPr>
        <w:pStyle w:val="af2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85271" w:rsidRDefault="00530018" w:rsidP="00530018">
      <w:pPr>
        <w:pStyle w:val="af2"/>
        <w:widowControl w:val="0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указанные в настоящем Договоре приложения являются его неотъемлемой частью.</w:t>
      </w:r>
    </w:p>
    <w:p w:rsidR="00385271" w:rsidRDefault="00530018" w:rsidP="00530018">
      <w:pPr>
        <w:pStyle w:val="af2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Договор составлен на русском языке в 2 (двух) экземплярах, имею</w:t>
      </w:r>
      <w:r>
        <w:rPr>
          <w:rFonts w:ascii="Tinos" w:eastAsia="Tinos" w:hAnsi="Tinos" w:cs="Tinos"/>
          <w:sz w:val="22"/>
          <w:szCs w:val="22"/>
          <w:highlight w:val="white"/>
        </w:rPr>
        <w:t>щих равную юридическую силу, по одному для каждой из Сторон.</w:t>
      </w:r>
    </w:p>
    <w:p w:rsidR="00385271" w:rsidRDefault="00530018" w:rsidP="00530018">
      <w:pPr>
        <w:pStyle w:val="af2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rFonts w:ascii="Tinos" w:eastAsia="Tinos" w:hAnsi="Tinos" w:cs="Tinos"/>
          <w:sz w:val="22"/>
          <w:szCs w:val="22"/>
          <w:highlight w:val="white"/>
        </w:rPr>
        <w:t>тоящему Договору переходят в порядке правопреемства в полном объеме к ПАО «Россети Сибирь».</w:t>
      </w:r>
    </w:p>
    <w:p w:rsidR="00385271" w:rsidRDefault="00530018" w:rsidP="00530018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Приложения к Договору</w:t>
      </w:r>
    </w:p>
    <w:p w:rsidR="00385271" w:rsidRDefault="00530018" w:rsidP="00530018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1. Спецификация.</w:t>
      </w:r>
    </w:p>
    <w:p w:rsidR="00385271" w:rsidRDefault="00530018" w:rsidP="00530018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2. Информация о собственниках контрагента (форма).</w:t>
      </w:r>
    </w:p>
    <w:p w:rsidR="00385271" w:rsidRDefault="00530018" w:rsidP="00530018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3. Согласие на обработку персональн</w:t>
      </w:r>
      <w:r>
        <w:rPr>
          <w:rFonts w:ascii="Tinos" w:eastAsia="Tinos" w:hAnsi="Tinos" w:cs="Tinos"/>
          <w:highlight w:val="white"/>
        </w:rPr>
        <w:t>ых данных (форма).</w:t>
      </w:r>
    </w:p>
    <w:p w:rsidR="00385271" w:rsidRDefault="00530018" w:rsidP="00530018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4. Характеристики и требования к поставляемому оборудованию</w:t>
      </w:r>
      <w:r>
        <w:rPr>
          <w:rFonts w:ascii="Tinos" w:eastAsia="Tinos" w:hAnsi="Tinos" w:cs="Tinos"/>
        </w:rPr>
        <w:t>.</w:t>
      </w:r>
    </w:p>
    <w:p w:rsidR="00385271" w:rsidRDefault="00530018" w:rsidP="00530018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5. Условия предоставления обеспечения исполнения обязательств при аномально низкой цене.</w:t>
      </w:r>
    </w:p>
    <w:p w:rsidR="00385271" w:rsidRDefault="00530018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16.  Юридические адреса и реквизиты сторон</w:t>
      </w:r>
    </w:p>
    <w:tbl>
      <w:tblPr>
        <w:tblW w:w="10347" w:type="dxa"/>
        <w:tblLayout w:type="fixed"/>
        <w:tblLook w:val="04A0" w:firstRow="1" w:lastRow="0" w:firstColumn="1" w:lastColumn="0" w:noHBand="0" w:noVBand="1"/>
      </w:tblPr>
      <w:tblGrid>
        <w:gridCol w:w="5103"/>
        <w:gridCol w:w="5244"/>
      </w:tblGrid>
      <w:tr w:rsidR="00385271">
        <w:trPr>
          <w:trHeight w:val="411"/>
        </w:trPr>
        <w:tc>
          <w:tcPr>
            <w:tcW w:w="5103" w:type="dxa"/>
          </w:tcPr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Покупатель:</w:t>
            </w:r>
          </w:p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АО «Россети Сибирь Тываэнерго»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Адрес юридический: 667001, Республика 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Тыва, г. Кызыл, ул. Рабочая, 4 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667001, Республика Тыва, 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г. Кызыл, ул. Рабочая, 4 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1701029232 /170101001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40702810865000001852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 xml:space="preserve">КРАСНОЯРСКОЕ ОТДЕЛЕНИЕ №8646 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ПАО СБЕРБАНК г. КРАСНОЯРСК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30101810800000000627</w:t>
            </w:r>
          </w:p>
          <w:p w:rsidR="00385271" w:rsidRDefault="00530018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040407627</w:t>
            </w:r>
          </w:p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 1021700509566</w:t>
            </w:r>
          </w:p>
          <w:p w:rsidR="00385271" w:rsidRDefault="00385271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_____________________/ А.И. Таранков /</w:t>
            </w:r>
          </w:p>
        </w:tc>
        <w:tc>
          <w:tcPr>
            <w:tcW w:w="5244" w:type="dxa"/>
          </w:tcPr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Поставщик:</w:t>
            </w:r>
          </w:p>
          <w:p w:rsidR="00385271" w:rsidRDefault="00385271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385271" w:rsidRDefault="00530018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Адрес юридический:</w:t>
            </w:r>
          </w:p>
          <w:p w:rsidR="00385271" w:rsidRDefault="00530018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Адрес почтовый: </w:t>
            </w:r>
          </w:p>
          <w:p w:rsidR="00385271" w:rsidRDefault="00530018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ИНН/КПП</w:t>
            </w:r>
          </w:p>
          <w:p w:rsidR="00385271" w:rsidRDefault="00530018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Р/с </w:t>
            </w:r>
          </w:p>
          <w:p w:rsidR="00385271" w:rsidRDefault="00530018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К/с</w:t>
            </w:r>
          </w:p>
          <w:p w:rsidR="00385271" w:rsidRDefault="00530018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БИК</w:t>
            </w:r>
          </w:p>
          <w:p w:rsidR="00385271" w:rsidRDefault="00530018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</w:t>
            </w:r>
          </w:p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ОКПО</w:t>
            </w:r>
          </w:p>
          <w:p w:rsidR="00385271" w:rsidRDefault="00385271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385271" w:rsidRDefault="00385271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385271" w:rsidRDefault="00385271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385271" w:rsidRDefault="00385271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_____________________/  /</w:t>
            </w:r>
          </w:p>
        </w:tc>
      </w:tr>
      <w:tr w:rsidR="00385271">
        <w:trPr>
          <w:trHeight w:val="202"/>
        </w:trPr>
        <w:tc>
          <w:tcPr>
            <w:tcW w:w="5103" w:type="dxa"/>
          </w:tcPr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  <w:tc>
          <w:tcPr>
            <w:tcW w:w="5244" w:type="dxa"/>
          </w:tcPr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</w:tr>
      <w:tr w:rsidR="00385271">
        <w:trPr>
          <w:trHeight w:val="679"/>
        </w:trPr>
        <w:tc>
          <w:tcPr>
            <w:tcW w:w="5103" w:type="dxa"/>
          </w:tcPr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</w:t>
            </w:r>
            <w:r>
              <w:rPr>
                <w:rFonts w:ascii="Tinos" w:eastAsia="Tinos" w:hAnsi="Tinos" w:cs="Tinos"/>
                <w:highlight w:val="white"/>
              </w:rPr>
              <w:t>_____________20___г.</w:t>
            </w:r>
          </w:p>
        </w:tc>
        <w:tc>
          <w:tcPr>
            <w:tcW w:w="5244" w:type="dxa"/>
          </w:tcPr>
          <w:p w:rsidR="00385271" w:rsidRDefault="00530018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  <w:p w:rsidR="00385271" w:rsidRDefault="00385271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</w:tc>
      </w:tr>
    </w:tbl>
    <w:p w:rsidR="00385271" w:rsidRDefault="00385271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385271">
          <w:footerReference w:type="default" r:id="rId18"/>
          <w:pgSz w:w="11906" w:h="16838"/>
          <w:pgMar w:top="709" w:right="709" w:bottom="567" w:left="850" w:header="709" w:footer="709" w:gutter="0"/>
          <w:cols w:space="708"/>
          <w:docGrid w:linePitch="360"/>
        </w:sectPr>
      </w:pPr>
    </w:p>
    <w:p w:rsidR="00385271" w:rsidRDefault="0053001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385271" w:rsidRDefault="00530018">
      <w:pPr>
        <w:spacing w:after="0" w:line="17" w:lineRule="atLeast"/>
        <w:ind w:left="124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385271" w:rsidRDefault="00530018">
      <w:pPr>
        <w:spacing w:after="0" w:line="17" w:lineRule="atLeast"/>
        <w:ind w:left="124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385271" w:rsidRDefault="00530018">
      <w:pPr>
        <w:pStyle w:val="2"/>
        <w:keepNext w:val="0"/>
        <w:numPr>
          <w:ilvl w:val="0"/>
          <w:numId w:val="0"/>
        </w:numPr>
        <w:spacing w:before="0" w:after="0" w:line="17" w:lineRule="atLeast"/>
        <w:ind w:left="12472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>от "____" __________ 20___г</w:t>
      </w:r>
    </w:p>
    <w:p w:rsidR="00385271" w:rsidRDefault="0038527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385271" w:rsidRDefault="0038527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385271" w:rsidRDefault="0053001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385271" w:rsidRDefault="0053001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W w:w="1516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409"/>
        <w:gridCol w:w="2126"/>
        <w:gridCol w:w="2409"/>
        <w:gridCol w:w="992"/>
        <w:gridCol w:w="1417"/>
        <w:gridCol w:w="1844"/>
        <w:gridCol w:w="1984"/>
      </w:tblGrid>
      <w:tr w:rsidR="00385271">
        <w:tc>
          <w:tcPr>
            <w:tcW w:w="567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9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2409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992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1417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843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984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85271">
        <w:trPr>
          <w:trHeight w:val="530"/>
        </w:trPr>
        <w:tc>
          <w:tcPr>
            <w:tcW w:w="567" w:type="dxa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3511000123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Провод неизолированный АС-35/6,2</w:t>
            </w:r>
          </w:p>
        </w:tc>
        <w:tc>
          <w:tcPr>
            <w:tcW w:w="2126" w:type="dxa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5 304</w:t>
            </w:r>
          </w:p>
        </w:tc>
        <w:tc>
          <w:tcPr>
            <w:tcW w:w="1843" w:type="dxa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385271">
        <w:trPr>
          <w:trHeight w:val="530"/>
        </w:trPr>
        <w:tc>
          <w:tcPr>
            <w:tcW w:w="567" w:type="dxa"/>
            <w:vMerge w:val="restart"/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3511000122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Провод неизолированный АС-50/8</w:t>
            </w:r>
          </w:p>
        </w:tc>
        <w:tc>
          <w:tcPr>
            <w:tcW w:w="2126" w:type="dxa"/>
            <w:vMerge w:val="restart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1843" w:type="dxa"/>
            <w:vMerge w:val="restart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385271">
        <w:trPr>
          <w:trHeight w:val="268"/>
        </w:trPr>
        <w:tc>
          <w:tcPr>
            <w:tcW w:w="13181" w:type="dxa"/>
            <w:gridSpan w:val="8"/>
            <w:vAlign w:val="center"/>
          </w:tcPr>
          <w:p w:rsidR="00385271" w:rsidRDefault="005300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984" w:type="dxa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385271">
        <w:trPr>
          <w:trHeight w:val="273"/>
        </w:trPr>
        <w:tc>
          <w:tcPr>
            <w:tcW w:w="13181" w:type="dxa"/>
            <w:gridSpan w:val="8"/>
            <w:vAlign w:val="center"/>
          </w:tcPr>
          <w:p w:rsidR="00385271" w:rsidRDefault="005300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984" w:type="dxa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385271">
        <w:trPr>
          <w:trHeight w:val="276"/>
        </w:trPr>
        <w:tc>
          <w:tcPr>
            <w:tcW w:w="13181" w:type="dxa"/>
            <w:gridSpan w:val="8"/>
            <w:vAlign w:val="center"/>
          </w:tcPr>
          <w:p w:rsidR="00385271" w:rsidRDefault="005300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984" w:type="dxa"/>
            <w:vAlign w:val="center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385271" w:rsidRDefault="0038527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385271" w:rsidRDefault="0053001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385271" w:rsidRDefault="0053001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385271" w:rsidRDefault="0053001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385271" w:rsidRDefault="0053001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</w:t>
      </w:r>
      <w:r>
        <w:rPr>
          <w:rFonts w:ascii="Tinos" w:eastAsia="Tinos" w:hAnsi="Tinos" w:cs="Tinos"/>
        </w:rPr>
        <w:t xml:space="preserve">тены в стоимости товара. </w:t>
      </w:r>
      <w:r>
        <w:rPr>
          <w:rFonts w:ascii="Tinos" w:eastAsia="Tinos" w:hAnsi="Tinos" w:cs="Tinos"/>
        </w:rPr>
        <w:t>Стоимость тары учтена в стоимости товара.</w:t>
      </w:r>
    </w:p>
    <w:p w:rsidR="00385271" w:rsidRDefault="005300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385271" w:rsidRDefault="005300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385271" w:rsidRDefault="005300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ПОСТАВЩИК</w:t>
      </w:r>
    </w:p>
    <w:p w:rsidR="00385271" w:rsidRDefault="0038527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385271" w:rsidRDefault="0038527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385271" w:rsidRDefault="0053001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385271" w:rsidRDefault="0053001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</w:t>
      </w:r>
      <w:r>
        <w:rPr>
          <w:rFonts w:ascii="Tinos" w:eastAsia="Tinos" w:hAnsi="Tinos" w:cs="Tinos"/>
        </w:rPr>
        <w:t xml:space="preserve">П.                                                                                     М.П.   </w:t>
      </w:r>
    </w:p>
    <w:p w:rsidR="00385271" w:rsidRDefault="0038527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  <w:sectPr w:rsidR="00385271"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</w:p>
    <w:p w:rsidR="00385271" w:rsidRDefault="00530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385271" w:rsidRDefault="00530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385271" w:rsidRDefault="0053001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85271" w:rsidRDefault="00530018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385271" w:rsidRDefault="00530018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385271" w:rsidRDefault="00385271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385271" w:rsidRDefault="0053001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385271" w:rsidRDefault="0053001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38527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38527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8527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85271" w:rsidRDefault="005300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38527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71" w:rsidRDefault="00530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385271">
        <w:trPr>
          <w:trHeight w:val="255"/>
        </w:trPr>
        <w:tc>
          <w:tcPr>
            <w:tcW w:w="9900" w:type="dxa"/>
          </w:tcPr>
          <w:p w:rsidR="00385271" w:rsidRDefault="00530018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385271">
        <w:trPr>
          <w:trHeight w:val="2431"/>
        </w:trPr>
        <w:tc>
          <w:tcPr>
            <w:tcW w:w="9900" w:type="dxa"/>
          </w:tcPr>
          <w:p w:rsidR="00385271" w:rsidRDefault="00385271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4819"/>
              <w:gridCol w:w="5103"/>
            </w:tblGrid>
            <w:tr w:rsidR="00385271">
              <w:trPr>
                <w:trHeight w:val="1028"/>
              </w:trPr>
              <w:tc>
                <w:tcPr>
                  <w:tcW w:w="4819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5103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____ /</w:t>
                  </w:r>
                </w:p>
              </w:tc>
            </w:tr>
            <w:tr w:rsidR="00385271">
              <w:trPr>
                <w:trHeight w:val="400"/>
              </w:trPr>
              <w:tc>
                <w:tcPr>
                  <w:tcW w:w="4819" w:type="dxa"/>
                </w:tcPr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5103" w:type="dxa"/>
                </w:tcPr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385271">
              <w:trPr>
                <w:trHeight w:val="771"/>
              </w:trPr>
              <w:tc>
                <w:tcPr>
                  <w:tcW w:w="4819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5103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385271" w:rsidRDefault="0038527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530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385271" w:rsidRDefault="00530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385271" w:rsidRDefault="0053001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85271" w:rsidRDefault="00530018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385271" w:rsidRDefault="0038527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385271" w:rsidRDefault="0038527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385271" w:rsidRDefault="0038527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385271" w:rsidRDefault="0038527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385271" w:rsidRDefault="0053001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385271" w:rsidRDefault="00385271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385271" w:rsidRDefault="0038527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385271" w:rsidRDefault="00530018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385271" w:rsidRDefault="00530018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385271" w:rsidRDefault="0038527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5300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385271" w:rsidRDefault="00530018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385271" w:rsidRDefault="005300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385271" w:rsidRDefault="005300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385271" w:rsidRDefault="0053001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385271" w:rsidRDefault="0053001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385271" w:rsidRDefault="005300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385271" w:rsidRDefault="0053001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385271" w:rsidRDefault="00530018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385271" w:rsidRDefault="00530018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385271" w:rsidRDefault="00530018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</w:t>
      </w:r>
      <w:r>
        <w:rPr>
          <w:rFonts w:ascii="Tinos" w:eastAsia="Tinos" w:hAnsi="Tinos" w:cs="Tinos"/>
          <w:b/>
          <w:i/>
          <w:sz w:val="20"/>
          <w:szCs w:val="20"/>
        </w:rPr>
        <w:t>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</w:t>
      </w:r>
      <w:r>
        <w:rPr>
          <w:rFonts w:ascii="Tinos" w:eastAsia="Tinos" w:hAnsi="Tinos" w:cs="Tinos"/>
          <w:sz w:val="20"/>
          <w:szCs w:val="20"/>
        </w:rPr>
        <w:t xml:space="preserve">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</w:t>
      </w:r>
      <w:r>
        <w:rPr>
          <w:rFonts w:ascii="Tinos" w:eastAsia="Tinos" w:hAnsi="Tinos" w:cs="Tinos"/>
          <w:sz w:val="20"/>
          <w:szCs w:val="20"/>
        </w:rPr>
        <w:t xml:space="preserve">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</w:t>
      </w:r>
      <w:r>
        <w:rPr>
          <w:rFonts w:ascii="Tinos" w:eastAsia="Tinos" w:hAnsi="Tinos" w:cs="Tinos"/>
          <w:sz w:val="20"/>
          <w:szCs w:val="20"/>
        </w:rPr>
        <w:t>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</w:t>
      </w:r>
      <w:r>
        <w:rPr>
          <w:rFonts w:ascii="Tinos" w:eastAsia="Tinos" w:hAnsi="Tinos" w:cs="Tinos"/>
          <w:sz w:val="20"/>
          <w:szCs w:val="20"/>
        </w:rPr>
        <w:t>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</w:t>
      </w:r>
      <w:r>
        <w:rPr>
          <w:rFonts w:ascii="Tinos" w:eastAsia="Tinos" w:hAnsi="Tinos" w:cs="Tinos"/>
          <w:sz w:val="20"/>
          <w:szCs w:val="20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</w:t>
      </w:r>
      <w:r>
        <w:rPr>
          <w:rFonts w:ascii="Tinos" w:eastAsia="Tinos" w:hAnsi="Tinos" w:cs="Tinos"/>
          <w:sz w:val="20"/>
          <w:szCs w:val="20"/>
        </w:rPr>
        <w:t xml:space="preserve">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</w:t>
      </w:r>
      <w:r>
        <w:rPr>
          <w:rFonts w:ascii="Tinos" w:eastAsia="Tinos" w:hAnsi="Tinos" w:cs="Tinos"/>
          <w:sz w:val="20"/>
          <w:szCs w:val="20"/>
        </w:rPr>
        <w:t>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</w:t>
      </w:r>
      <w:r>
        <w:rPr>
          <w:rFonts w:ascii="Tinos" w:eastAsia="Tinos" w:hAnsi="Tinos" w:cs="Tinos"/>
          <w:color w:val="000000"/>
          <w:sz w:val="20"/>
          <w:szCs w:val="20"/>
        </w:rPr>
        <w:t>персональных данных.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</w:t>
      </w:r>
    </w:p>
    <w:p w:rsidR="00385271" w:rsidRDefault="0038527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</w:t>
      </w:r>
      <w:r>
        <w:rPr>
          <w:rFonts w:ascii="Tinos" w:eastAsia="Tinos" w:hAnsi="Tinos" w:cs="Tinos"/>
          <w:sz w:val="20"/>
          <w:szCs w:val="20"/>
        </w:rPr>
        <w:t>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</w:t>
      </w:r>
      <w:r>
        <w:rPr>
          <w:rFonts w:ascii="Tinos" w:eastAsia="Tinos" w:hAnsi="Tinos" w:cs="Tinos"/>
          <w:sz w:val="20"/>
          <w:szCs w:val="20"/>
        </w:rPr>
        <w:t xml:space="preserve">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85271" w:rsidRDefault="005300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</w:t>
      </w:r>
      <w:r>
        <w:rPr>
          <w:rFonts w:ascii="Tinos" w:eastAsia="Tinos" w:hAnsi="Tinos" w:cs="Tinos"/>
          <w:sz w:val="20"/>
          <w:szCs w:val="20"/>
        </w:rPr>
        <w:t xml:space="preserve">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</w:t>
      </w:r>
      <w:r>
        <w:rPr>
          <w:rFonts w:ascii="Tinos" w:eastAsia="Tinos" w:hAnsi="Tinos" w:cs="Tinos"/>
          <w:sz w:val="20"/>
          <w:szCs w:val="20"/>
        </w:rPr>
        <w:t>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85271" w:rsidRDefault="00530018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</w:t>
      </w:r>
      <w:r>
        <w:rPr>
          <w:rFonts w:ascii="Tinos" w:eastAsia="Tinos" w:hAnsi="Tinos" w:cs="Tinos"/>
          <w:sz w:val="20"/>
          <w:szCs w:val="20"/>
        </w:rPr>
        <w:t>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</w:t>
      </w:r>
      <w:r>
        <w:rPr>
          <w:rFonts w:ascii="Tinos" w:eastAsia="Tinos" w:hAnsi="Tinos" w:cs="Tinos"/>
          <w:sz w:val="20"/>
          <w:szCs w:val="20"/>
        </w:rPr>
        <w:t>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</w:t>
      </w:r>
      <w:r>
        <w:rPr>
          <w:rFonts w:ascii="Tinos" w:eastAsia="Tinos" w:hAnsi="Tinos" w:cs="Tinos"/>
          <w:sz w:val="20"/>
          <w:szCs w:val="20"/>
        </w:rPr>
        <w:t>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</w:t>
      </w:r>
      <w:r>
        <w:rPr>
          <w:rFonts w:ascii="Tinos" w:eastAsia="Tinos" w:hAnsi="Tinos" w:cs="Tinos"/>
          <w:sz w:val="20"/>
          <w:szCs w:val="20"/>
        </w:rPr>
        <w:t>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385271" w:rsidRDefault="00385271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385271">
        <w:trPr>
          <w:trHeight w:val="255"/>
        </w:trPr>
        <w:tc>
          <w:tcPr>
            <w:tcW w:w="9900" w:type="dxa"/>
          </w:tcPr>
          <w:p w:rsidR="00385271" w:rsidRDefault="00530018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385271">
        <w:trPr>
          <w:trHeight w:val="2431"/>
        </w:trPr>
        <w:tc>
          <w:tcPr>
            <w:tcW w:w="9900" w:type="dxa"/>
          </w:tcPr>
          <w:p w:rsidR="00385271" w:rsidRDefault="0038527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4819"/>
              <w:gridCol w:w="5103"/>
            </w:tblGrid>
            <w:tr w:rsidR="00385271">
              <w:trPr>
                <w:trHeight w:val="1028"/>
              </w:trPr>
              <w:tc>
                <w:tcPr>
                  <w:tcW w:w="4819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5103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385271">
              <w:trPr>
                <w:trHeight w:val="400"/>
              </w:trPr>
              <w:tc>
                <w:tcPr>
                  <w:tcW w:w="4819" w:type="dxa"/>
                </w:tcPr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5103" w:type="dxa"/>
                </w:tcPr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385271">
              <w:trPr>
                <w:trHeight w:val="771"/>
              </w:trPr>
              <w:tc>
                <w:tcPr>
                  <w:tcW w:w="4819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5103" w:type="dxa"/>
                </w:tcPr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85271" w:rsidRDefault="00530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385271" w:rsidRDefault="0038527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385271" w:rsidRDefault="0038527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385271" w:rsidRDefault="00530018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385271" w:rsidRDefault="00530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85271" w:rsidRDefault="00530018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385271" w:rsidRDefault="00530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385271" w:rsidRDefault="0053001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385271" w:rsidRDefault="0053001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385271" w:rsidRDefault="0038527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eastAsia="Tinos" w:hAnsi="Tinos" w:cs="Tinos"/>
          <w:b/>
          <w:bCs/>
        </w:rPr>
      </w:pPr>
    </w:p>
    <w:p w:rsidR="00385271" w:rsidRDefault="00385271">
      <w:pPr>
        <w:spacing w:after="0" w:line="17" w:lineRule="atLeast"/>
        <w:jc w:val="center"/>
        <w:rPr>
          <w:rFonts w:ascii="Tinos" w:eastAsia="Tinos" w:hAnsi="Tinos" w:cs="Tinos"/>
          <w:b/>
          <w:bCs/>
        </w:rPr>
      </w:pPr>
    </w:p>
    <w:p w:rsidR="00385271" w:rsidRDefault="00530018">
      <w:pPr>
        <w:spacing w:after="0" w:line="17" w:lineRule="atLeast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</w:rPr>
        <w:t>Характеристики и требования</w:t>
      </w:r>
    </w:p>
    <w:p w:rsidR="00385271" w:rsidRDefault="00385271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385271" w:rsidRDefault="00530018">
      <w:pPr>
        <w:spacing w:after="0" w:line="17" w:lineRule="atLeast"/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0"/>
          <w:szCs w:val="20"/>
        </w:rPr>
        <w:t>Провод неизолированный АС-35/6,2</w:t>
      </w:r>
    </w:p>
    <w:p w:rsidR="00385271" w:rsidRDefault="00385271">
      <w:pPr>
        <w:spacing w:after="0" w:line="17" w:lineRule="atLeast"/>
        <w:jc w:val="center"/>
        <w:rPr>
          <w:rFonts w:ascii="Tinos" w:hAnsi="Tinos" w:cs="Tino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4961"/>
        <w:gridCol w:w="2409"/>
        <w:gridCol w:w="2018"/>
      </w:tblGrid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№</w:t>
            </w:r>
          </w:p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ru-RU" w:eastAsia="ru-RU"/>
              </w:rPr>
              <w:t>5 304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keepNext/>
              <w:spacing w:after="0" w:line="17" w:lineRule="atLeast"/>
              <w:ind w:firstLine="34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напряжение: кВ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35 кВ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Температура окружающей среды при эксплуатации кабеля С.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от -60 до +40 °С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Предельная длительно допустимая температура нагрева жил, 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90°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Допустимая токовая нагрузка (А)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172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Прочность при растяжении жилы (кН)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13,524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Максимальная мощность при прокладке в воздухе, 220V (кВт)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50,45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не менее, лет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45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Максимальная мощность при прокладке в воздухе, 380V (кВт)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256,62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Комплектность поставки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Нет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</w:tbl>
    <w:p w:rsidR="00385271" w:rsidRDefault="00385271">
      <w:pPr>
        <w:spacing w:after="0" w:line="17" w:lineRule="atLeast"/>
        <w:jc w:val="center"/>
        <w:rPr>
          <w:rFonts w:ascii="Tinos" w:hAnsi="Tinos" w:cs="Tinos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385271" w:rsidRDefault="00530018">
      <w:pPr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sz w:val="20"/>
          <w:szCs w:val="20"/>
        </w:rPr>
        <w:t>Провод неизолированный АС-50/8</w:t>
      </w:r>
    </w:p>
    <w:p w:rsidR="00385271" w:rsidRDefault="00385271">
      <w:pPr>
        <w:spacing w:after="0" w:line="17" w:lineRule="atLeast"/>
        <w:rPr>
          <w:rFonts w:ascii="Tinos" w:hAnsi="Tinos" w:cs="Tino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4961"/>
        <w:gridCol w:w="2409"/>
        <w:gridCol w:w="2018"/>
      </w:tblGrid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№</w:t>
            </w:r>
          </w:p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36"/>
              <w:spacing w:line="17" w:lineRule="atLeast"/>
              <w:ind w:firstLine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ru-RU" w:eastAsia="ru-RU"/>
              </w:rPr>
              <w:t>2 000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keepNext/>
              <w:spacing w:after="0" w:line="17" w:lineRule="atLeast"/>
              <w:ind w:firstLine="34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напряжение: кВ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35 кВ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Температура окружающей среды при эксплуатации кабеля С.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от -60 до +40 °С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Предельная длительно допустимая температура нагрева жил, 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90°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Допустимая токовая нагрузка (А)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210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Прочность при растяжении жилы (кН)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17,112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Максимальная мощность при прокладке в воздухе, 220V (кВт)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61,6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не менее, лет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45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ind w:firstLine="3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Максимальная мощность при прокладке в воздухе, 380V (кВт)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pStyle w:val="1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138,18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Комплектность поставки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Нет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  <w:tr w:rsidR="0038527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</w:t>
            </w:r>
            <w:r>
              <w:rPr>
                <w:rFonts w:ascii="Tinos" w:eastAsia="Tinos" w:hAnsi="Tinos" w:cs="Tinos"/>
                <w:sz w:val="20"/>
                <w:szCs w:val="20"/>
              </w:rPr>
              <w:t>торов окружающей среды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530018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5271" w:rsidRDefault="00385271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8"/>
                <w:szCs w:val="28"/>
              </w:rPr>
            </w:pPr>
          </w:p>
        </w:tc>
      </w:tr>
    </w:tbl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385271" w:rsidRDefault="0038527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385271" w:rsidRDefault="00530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385271" w:rsidRDefault="0053001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385271" w:rsidRDefault="0053001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385271" w:rsidRDefault="00385271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385271" w:rsidRDefault="0053001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385271" w:rsidRDefault="0053001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385271" w:rsidRDefault="0038527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385271" w:rsidRDefault="00530018" w:rsidP="00530018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</w:t>
      </w:r>
      <w:r>
        <w:rPr>
          <w:rFonts w:ascii="Tinos" w:eastAsia="Tinos" w:hAnsi="Tinos" w:cs="Tinos"/>
          <w:color w:val="000000"/>
          <w:sz w:val="20"/>
          <w:szCs w:val="20"/>
        </w:rPr>
        <w:t>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</w:t>
      </w:r>
      <w:r>
        <w:rPr>
          <w:rFonts w:ascii="Tinos" w:eastAsia="Tinos" w:hAnsi="Tinos" w:cs="Tinos"/>
          <w:color w:val="000000"/>
          <w:sz w:val="20"/>
          <w:szCs w:val="20"/>
        </w:rPr>
        <w:t>.</w:t>
      </w:r>
    </w:p>
    <w:p w:rsidR="00385271" w:rsidRDefault="00530018" w:rsidP="00530018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385271" w:rsidRDefault="00530018" w:rsidP="00530018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возврат авансовых платежей не предоставляется.</w:t>
      </w:r>
    </w:p>
    <w:p w:rsidR="00385271" w:rsidRDefault="00530018" w:rsidP="00530018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</w:t>
      </w:r>
      <w:r>
        <w:rPr>
          <w:rFonts w:ascii="Tinos" w:eastAsia="Tinos" w:hAnsi="Tinos" w:cs="Tinos"/>
          <w:color w:val="000000"/>
          <w:sz w:val="20"/>
          <w:szCs w:val="20"/>
        </w:rPr>
        <w:t>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385271" w:rsidRDefault="00530018" w:rsidP="00530018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Договору в размере аванса, но не менее 5% (пяти процентов) от начальной (максимальной) цены Договора (цены лота).</w:t>
      </w:r>
    </w:p>
    <w:p w:rsidR="00385271" w:rsidRDefault="00530018" w:rsidP="00530018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</w:t>
      </w:r>
      <w:r>
        <w:rPr>
          <w:rFonts w:ascii="Tinos" w:eastAsia="Tinos" w:hAnsi="Tinos" w:cs="Tinos"/>
          <w:color w:val="000000"/>
          <w:sz w:val="20"/>
          <w:szCs w:val="20"/>
        </w:rPr>
        <w:t>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</w:t>
      </w:r>
      <w:r>
        <w:rPr>
          <w:rFonts w:ascii="Tinos" w:eastAsia="Tinos" w:hAnsi="Tinos" w:cs="Tinos"/>
          <w:color w:val="000000"/>
          <w:sz w:val="20"/>
          <w:szCs w:val="20"/>
        </w:rPr>
        <w:t>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</w:t>
      </w:r>
      <w:r>
        <w:rPr>
          <w:rFonts w:ascii="Tinos" w:eastAsia="Tinos" w:hAnsi="Tinos" w:cs="Tinos"/>
          <w:color w:val="000000"/>
          <w:sz w:val="20"/>
          <w:szCs w:val="20"/>
        </w:rPr>
        <w:t>собом, не допускается.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385271" w:rsidRDefault="00530018" w:rsidP="00530018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385271">
        <w:trPr>
          <w:trHeight w:val="1015"/>
        </w:trPr>
        <w:tc>
          <w:tcPr>
            <w:tcW w:w="4819" w:type="dxa"/>
          </w:tcPr>
          <w:p w:rsidR="00385271" w:rsidRDefault="003852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385271" w:rsidRDefault="003852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А.И.Таранков /</w:t>
            </w:r>
          </w:p>
        </w:tc>
        <w:tc>
          <w:tcPr>
            <w:tcW w:w="5102" w:type="dxa"/>
          </w:tcPr>
          <w:p w:rsidR="00385271" w:rsidRDefault="003852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385271" w:rsidRDefault="003852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385271">
        <w:trPr>
          <w:trHeight w:val="395"/>
        </w:trPr>
        <w:tc>
          <w:tcPr>
            <w:tcW w:w="4819" w:type="dxa"/>
          </w:tcPr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385271">
        <w:trPr>
          <w:trHeight w:val="762"/>
        </w:trPr>
        <w:tc>
          <w:tcPr>
            <w:tcW w:w="4819" w:type="dxa"/>
          </w:tcPr>
          <w:p w:rsidR="00385271" w:rsidRDefault="003852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385271" w:rsidRDefault="003852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85271" w:rsidRDefault="00530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385271" w:rsidRDefault="0038527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385271" w:rsidRDefault="0038527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385271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271" w:rsidRDefault="00530018">
      <w:pPr>
        <w:spacing w:after="0" w:line="240" w:lineRule="auto"/>
      </w:pPr>
      <w:r>
        <w:separator/>
      </w:r>
    </w:p>
  </w:endnote>
  <w:endnote w:type="continuationSeparator" w:id="0">
    <w:p w:rsidR="00385271" w:rsidRDefault="00530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385271" w:rsidRDefault="0053001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385271" w:rsidRDefault="00385271">
    <w:pPr>
      <w:pStyle w:val="af9"/>
    </w:pPr>
  </w:p>
  <w:p w:rsidR="00385271" w:rsidRDefault="00385271">
    <w:pPr>
      <w:pStyle w:val="af9"/>
    </w:pPr>
  </w:p>
  <w:p w:rsidR="00385271" w:rsidRDefault="0038527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271" w:rsidRDefault="00530018">
      <w:pPr>
        <w:spacing w:after="0" w:line="240" w:lineRule="auto"/>
      </w:pPr>
      <w:r>
        <w:separator/>
      </w:r>
    </w:p>
  </w:footnote>
  <w:footnote w:type="continuationSeparator" w:id="0">
    <w:p w:rsidR="00385271" w:rsidRDefault="00530018">
      <w:pPr>
        <w:spacing w:after="0" w:line="240" w:lineRule="auto"/>
      </w:pPr>
      <w:r>
        <w:continuationSeparator/>
      </w:r>
    </w:p>
  </w:footnote>
  <w:footnote w:id="1">
    <w:p w:rsidR="00385271" w:rsidRDefault="00530018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385271" w:rsidRDefault="00530018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385271" w:rsidRDefault="00530018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 xml:space="preserve">те Поставщика поданной на участие в закупочной </w:t>
      </w:r>
      <w:r>
        <w:rPr>
          <w:i/>
          <w:sz w:val="18"/>
          <w:szCs w:val="18"/>
        </w:rPr>
        <w:t>процедуре.</w:t>
      </w:r>
    </w:p>
  </w:footnote>
  <w:footnote w:id="4">
    <w:p w:rsidR="00385271" w:rsidRDefault="00530018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385271" w:rsidRDefault="00530018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</w:t>
      </w:r>
      <w:r>
        <w:rPr>
          <w:i/>
          <w:iCs/>
          <w:sz w:val="18"/>
          <w:szCs w:val="18"/>
          <w:highlight w:val="white"/>
        </w:rPr>
        <w:t>е распространяется на обязательства по оплате субъектам малого и среднего пр</w:t>
      </w:r>
      <w:r>
        <w:rPr>
          <w:i/>
          <w:iCs/>
          <w:sz w:val="18"/>
          <w:szCs w:val="18"/>
          <w:highlight w:val="white"/>
        </w:rPr>
        <w:t>едпринимательства.</w:t>
      </w:r>
    </w:p>
  </w:footnote>
  <w:footnote w:id="6">
    <w:p w:rsidR="00385271" w:rsidRDefault="00530018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385271" w:rsidRDefault="00530018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</w:t>
      </w:r>
      <w:r>
        <w:rPr>
          <w:rFonts w:ascii="Tinos" w:eastAsia="Tinos" w:hAnsi="Tinos" w:cs="Tinos"/>
          <w:i/>
          <w:sz w:val="18"/>
          <w:szCs w:val="18"/>
        </w:rPr>
        <w:t>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</w:t>
      </w:r>
      <w:r>
        <w:rPr>
          <w:rFonts w:ascii="Tinos" w:eastAsia="Tinos" w:hAnsi="Tinos" w:cs="Tinos"/>
          <w:i/>
          <w:sz w:val="18"/>
          <w:szCs w:val="18"/>
        </w:rPr>
        <w:t>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385271" w:rsidRDefault="00530018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</w:t>
      </w:r>
      <w:r>
        <w:rPr>
          <w:rFonts w:ascii="Tinos" w:eastAsia="Tinos" w:hAnsi="Tinos" w:cs="Tinos"/>
          <w:bCs/>
          <w:i/>
          <w:sz w:val="18"/>
          <w:szCs w:val="18"/>
        </w:rPr>
        <w:t>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59B"/>
    <w:multiLevelType w:val="hybridMultilevel"/>
    <w:tmpl w:val="7E727F3E"/>
    <w:lvl w:ilvl="0" w:tplc="F13E81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59AC7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4FE3D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82BF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2BC7F2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F2E102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9649C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2001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B9E4C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4491488"/>
    <w:multiLevelType w:val="multilevel"/>
    <w:tmpl w:val="68B2D82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080D08EF"/>
    <w:multiLevelType w:val="hybridMultilevel"/>
    <w:tmpl w:val="E8C694E6"/>
    <w:lvl w:ilvl="0" w:tplc="A1965F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9C677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56C12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43093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A48C3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910F7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F3A4B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C5AD6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0CA92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89F6650"/>
    <w:multiLevelType w:val="multilevel"/>
    <w:tmpl w:val="80745E5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0AE10929"/>
    <w:multiLevelType w:val="hybridMultilevel"/>
    <w:tmpl w:val="3F9A470E"/>
    <w:lvl w:ilvl="0" w:tplc="3B8E280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188F0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116A8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840A8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FA02E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FB233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CA2B8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5647A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F3E63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0CBA5A96"/>
    <w:multiLevelType w:val="multilevel"/>
    <w:tmpl w:val="C186E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7458B9"/>
    <w:multiLevelType w:val="multilevel"/>
    <w:tmpl w:val="7F08E32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1E985494"/>
    <w:multiLevelType w:val="hybridMultilevel"/>
    <w:tmpl w:val="13B446DE"/>
    <w:lvl w:ilvl="0" w:tplc="036E04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F32E3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2B49C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1A2DC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64D8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D8A878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62E87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7048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9DEF7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B5A6787"/>
    <w:multiLevelType w:val="multilevel"/>
    <w:tmpl w:val="755E2D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8AA1638"/>
    <w:multiLevelType w:val="hybridMultilevel"/>
    <w:tmpl w:val="3B50C948"/>
    <w:lvl w:ilvl="0" w:tplc="775EEFC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A669A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8E02E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78436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616DA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6E49C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E003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FBC5A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BC3F1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A1C5398"/>
    <w:multiLevelType w:val="hybridMultilevel"/>
    <w:tmpl w:val="8A901FD8"/>
    <w:lvl w:ilvl="0" w:tplc="2D185E6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7D841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640DB2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D043A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BD856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B9082F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52A2C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B47D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6F824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1A02E09"/>
    <w:multiLevelType w:val="multilevel"/>
    <w:tmpl w:val="B18619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2CC0959"/>
    <w:multiLevelType w:val="multilevel"/>
    <w:tmpl w:val="FB2697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6666180E"/>
    <w:multiLevelType w:val="hybridMultilevel"/>
    <w:tmpl w:val="036A6710"/>
    <w:lvl w:ilvl="0" w:tplc="3A403CC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4307C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EA4B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5A0F7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62C2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7AE6B0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B5079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B1A552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16905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69B0558"/>
    <w:multiLevelType w:val="hybridMultilevel"/>
    <w:tmpl w:val="8758A46E"/>
    <w:lvl w:ilvl="0" w:tplc="B97086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2FEADD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5A4E6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BE2C0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28035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742D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EA25D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A093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67499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1"/>
  </w:num>
  <w:num w:numId="6">
    <w:abstractNumId w:val="8"/>
  </w:num>
  <w:num w:numId="7">
    <w:abstractNumId w:val="9"/>
  </w:num>
  <w:num w:numId="8">
    <w:abstractNumId w:val="1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2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71"/>
    <w:rsid w:val="00385271"/>
    <w:rsid w:val="005300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91EE"/>
  <w15:docId w15:val="{F6519037-CE7C-4E8C-B15C-3D9FFA09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36">
    <w:name w:val="Стиль3"/>
    <w:pPr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567"/>
      <w:jc w:val="both"/>
    </w:pPr>
    <w:rPr>
      <w:rFonts w:ascii="Arial" w:eastAsia="Times New Roman" w:hAnsi="Arial" w:cs="Times New Roman"/>
      <w:lang w:val="en-US" w:eastAsia="en-US"/>
    </w:rPr>
  </w:style>
  <w:style w:type="paragraph" w:customStyle="1" w:styleId="19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olimto@tv.rosseti-sib.ru,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limto@tv.rosseti-s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C8851-97DF-45D3-AFE2-780CBA22A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9623</Words>
  <Characters>54854</Characters>
  <Application>Microsoft Office Word</Application>
  <DocSecurity>0</DocSecurity>
  <Lines>457</Lines>
  <Paragraphs>128</Paragraphs>
  <ScaleCrop>false</ScaleCrop>
  <Company>Microsoft</Company>
  <LinksUpToDate>false</LinksUpToDate>
  <CharactersWithSpaces>64349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193</cp:revision>
  <dcterms:created xsi:type="dcterms:W3CDTF">2023-08-25T12:30:00Z</dcterms:created>
  <dcterms:modified xsi:type="dcterms:W3CDTF">2026-01-23T01:14:00Z</dcterms:modified>
</cp:coreProperties>
</file>